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E1CE6" w:rsidRDefault="007C267E" w14:paraId="47274306" w14:textId="77777777">
      <w:pPr>
        <w:spacing w:after="0" w:line="240" w:lineRule="auto"/>
        <w:ind w:left="708"/>
        <w15:collapsed w:val="false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         </w:t>
      </w:r>
      <w:r>
        <w:object w:dxaOrig="841" w:dyaOrig="1097" w14:anchorId="3CAF49E7">
          <v:rect style="width:41.9pt;height:54.8pt" id="rectole0000000000" o:spid="_x0000_i1025" stroked="f" o:ole="" o:preferrelative="t">
            <v:imagedata o:title="" r:id="rId8"/>
          </v:rect>
          <o:OLEObject Type="Embed" ProgID="StaticMetafile" ShapeID="rectole0000000000" DrawAspect="Content" ObjectID="_1829711029" r:id="rId9"/>
        </w:object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</w:p>
    <w:p w:rsidR="001E1CE6" w:rsidRDefault="007C267E" w14:paraId="484320AF" w14:textId="77777777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     REPUBLIKA HRVATSKA</w:t>
      </w:r>
    </w:p>
    <w:p w:rsidR="001E1CE6" w:rsidRDefault="007C267E" w14:paraId="5249BBCE" w14:textId="77777777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Općinski prekršajni sud u Zagrebu</w:t>
      </w:r>
    </w:p>
    <w:p w:rsidR="001E1CE6" w:rsidP="007C267E" w:rsidRDefault="007C267E" w14:paraId="71B6ACB1" w14:textId="77777777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  Zagreb, Avenija Dubrovnik 8</w:t>
      </w:r>
    </w:p>
    <w:p w:rsidR="001E1CE6" w:rsidRDefault="007C267E" w14:paraId="080C00DC" w14:textId="3C31DF4A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 w:rsidR="00A4611F">
        <w:rPr>
          <w:rFonts w:ascii="Arial" w:hAnsi="Arial" w:eastAsia="Arial" w:cs="Arial"/>
          <w:sz w:val="24"/>
        </w:rPr>
        <w:t xml:space="preserve">           </w:t>
      </w:r>
      <w:r>
        <w:rPr>
          <w:rFonts w:ascii="Arial" w:hAnsi="Arial" w:eastAsia="Arial" w:cs="Arial"/>
          <w:sz w:val="24"/>
        </w:rPr>
        <w:t>Poslovni broj: Pp-</w:t>
      </w:r>
      <w:r w:rsidR="00982C7A">
        <w:rPr>
          <w:rFonts w:ascii="Arial" w:hAnsi="Arial" w:eastAsia="Arial" w:cs="Arial"/>
          <w:sz w:val="24"/>
        </w:rPr>
        <w:t>10814</w:t>
      </w:r>
      <w:r>
        <w:rPr>
          <w:rFonts w:ascii="Arial" w:hAnsi="Arial" w:eastAsia="Arial" w:cs="Arial"/>
          <w:sz w:val="24"/>
        </w:rPr>
        <w:t>/</w:t>
      </w:r>
      <w:r w:rsidR="00982C7A">
        <w:rPr>
          <w:rFonts w:ascii="Arial" w:hAnsi="Arial" w:eastAsia="Arial" w:cs="Arial"/>
          <w:sz w:val="24"/>
        </w:rPr>
        <w:t>2025</w:t>
      </w:r>
      <w:r w:rsidRPr="00A4611F">
        <w:rPr>
          <w:rFonts w:ascii="Arial" w:hAnsi="Arial" w:eastAsia="Arial" w:cs="Arial"/>
          <w:sz w:val="24"/>
        </w:rPr>
        <w:t>-</w:t>
      </w:r>
      <w:r w:rsidR="00982C7A">
        <w:rPr>
          <w:rFonts w:ascii="Arial" w:hAnsi="Arial" w:eastAsia="Arial" w:cs="Arial"/>
          <w:sz w:val="24"/>
        </w:rPr>
        <w:t>4</w:t>
      </w:r>
    </w:p>
    <w:p w:rsidR="001E1CE6" w:rsidRDefault="007C267E" w14:paraId="4F89A374" w14:textId="77777777">
      <w:pPr>
        <w:tabs>
          <w:tab w:val="left" w:pos="5447"/>
        </w:tabs>
        <w:spacing w:after="0" w:line="276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</w:r>
    </w:p>
    <w:p w:rsidR="001E1CE6" w:rsidRDefault="007C267E" w14:paraId="6E50876F" w14:textId="77777777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R E P U B L I K A  H R V A T S K A</w:t>
      </w:r>
    </w:p>
    <w:p w:rsidR="001E1CE6" w:rsidRDefault="001E1CE6" w14:paraId="2268958D" w14:textId="77777777">
      <w:pPr>
        <w:spacing w:after="0" w:line="240" w:lineRule="auto"/>
        <w:rPr>
          <w:rFonts w:ascii="Times New Roman" w:hAnsi="Times New Roman" w:eastAsia="Times New Roman" w:cs="Times New Roman"/>
          <w:i/>
          <w:sz w:val="24"/>
        </w:rPr>
      </w:pPr>
    </w:p>
    <w:p w:rsidR="001E1CE6" w:rsidRDefault="007C267E" w14:paraId="213E0F2D" w14:textId="77777777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R J E Š E NJ E</w:t>
      </w:r>
    </w:p>
    <w:p w:rsidR="001E1CE6" w:rsidRDefault="001E1CE6" w14:paraId="64D8F9BA" w14:textId="77777777">
      <w:pPr>
        <w:tabs>
          <w:tab w:val="left" w:pos="7534"/>
        </w:tabs>
        <w:spacing w:after="0" w:line="240" w:lineRule="auto"/>
        <w:rPr>
          <w:rFonts w:ascii="Arial" w:hAnsi="Arial" w:eastAsia="Arial" w:cs="Arial"/>
          <w:sz w:val="24"/>
        </w:rPr>
      </w:pPr>
    </w:p>
    <w:p w:rsidR="001E1CE6" w:rsidRDefault="007C267E" w14:paraId="72F1403D" w14:textId="1F5EC03E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  <w:t xml:space="preserve">Općinski prekršajni sud u Zagrebu, rješavajući po sutkinji Ljiljani Pirić, uz sudjelovanje zapisničarke Gordane Nikšić, u prekršajnom predmetu protiv okrivljenika </w:t>
      </w:r>
      <w:r w:rsidRPr="00982C7A" w:rsidR="00982C7A">
        <w:rPr>
          <w:rFonts w:ascii="Arial" w:hAnsi="Arial" w:eastAsia="Arial" w:cs="Arial"/>
          <w:sz w:val="24"/>
        </w:rPr>
        <w:t xml:space="preserve">Marijana Jankovića, zastupanog po braniteljici </w:t>
      </w:r>
      <w:proofErr w:type="spellStart"/>
      <w:r w:rsidRPr="00982C7A" w:rsidR="00982C7A">
        <w:rPr>
          <w:rFonts w:ascii="Arial" w:hAnsi="Arial" w:eastAsia="Arial" w:cs="Arial"/>
          <w:sz w:val="24"/>
        </w:rPr>
        <w:t>Maruški</w:t>
      </w:r>
      <w:proofErr w:type="spellEnd"/>
      <w:r w:rsidRPr="00982C7A" w:rsidR="00982C7A">
        <w:rPr>
          <w:rFonts w:ascii="Arial" w:hAnsi="Arial" w:eastAsia="Arial" w:cs="Arial"/>
          <w:sz w:val="24"/>
        </w:rPr>
        <w:t xml:space="preserve"> Ujević, odvjetnici</w:t>
      </w:r>
      <w:r w:rsidRPr="00982C7A" w:rsidR="005119AB">
        <w:rPr>
          <w:rFonts w:ascii="Arial" w:hAnsi="Arial" w:eastAsia="Arial" w:cs="Arial"/>
          <w:sz w:val="24"/>
        </w:rPr>
        <w:t xml:space="preserve"> iz Zagreba, </w:t>
      </w:r>
      <w:r>
        <w:rPr>
          <w:rFonts w:ascii="Arial" w:hAnsi="Arial" w:eastAsia="Arial" w:cs="Arial"/>
          <w:sz w:val="24"/>
        </w:rPr>
        <w:t xml:space="preserve">odlučujući o zahtjevu okrivljenika za naknadu troškova prekršajnog postupka, temeljem članka 140. stavak 2. u svezi članka  138. stavak  2. točka  7.  Prekršajnog zakona („Narodne novine“ broj:  107/07., 39/13., 157/13., 110/15., 70/17., 118/18. i 114/22.), i Tarife o nagradama i naknadi troškova za rad odvjetnika („Narodne novine“ broj: 138/23.), dana </w:t>
      </w:r>
      <w:r w:rsidR="00982C7A">
        <w:rPr>
          <w:rFonts w:ascii="Arial" w:hAnsi="Arial" w:eastAsia="Arial" w:cs="Arial"/>
          <w:sz w:val="24"/>
        </w:rPr>
        <w:t>9. siječnja</w:t>
      </w:r>
      <w:r>
        <w:rPr>
          <w:rFonts w:ascii="Arial" w:hAnsi="Arial" w:eastAsia="Arial" w:cs="Arial"/>
          <w:sz w:val="24"/>
        </w:rPr>
        <w:t xml:space="preserve"> 202</w:t>
      </w:r>
      <w:r w:rsidR="00982C7A">
        <w:rPr>
          <w:rFonts w:ascii="Arial" w:hAnsi="Arial" w:eastAsia="Arial" w:cs="Arial"/>
          <w:sz w:val="24"/>
        </w:rPr>
        <w:t>6</w:t>
      </w:r>
      <w:r>
        <w:rPr>
          <w:rFonts w:ascii="Arial" w:hAnsi="Arial" w:eastAsia="Arial" w:cs="Arial"/>
          <w:sz w:val="24"/>
        </w:rPr>
        <w:t>.,</w:t>
      </w:r>
    </w:p>
    <w:p w:rsidR="007C267E" w:rsidRDefault="007C267E" w14:paraId="2C3A650A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1E1CE6" w:rsidRDefault="007C267E" w14:paraId="5742F44B" w14:textId="77777777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r i j e š i o    j e</w:t>
      </w:r>
    </w:p>
    <w:p w:rsidR="001E1CE6" w:rsidP="00DB2834" w:rsidRDefault="001E1CE6" w14:paraId="3EA2BBE9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Pr="00982C7A" w:rsidR="001E1CE6" w:rsidP="00982C7A" w:rsidRDefault="005119AB" w14:paraId="040FAB3F" w14:textId="57EA160B">
      <w:pPr>
        <w:ind w:firstLine="708"/>
        <w:rPr>
          <w:rFonts w:ascii="Arial" w:hAnsi="Arial" w:eastAsia="Arial" w:cs="Arial"/>
          <w:sz w:val="24"/>
        </w:rPr>
      </w:pPr>
      <w:r w:rsidRPr="00DC5C16">
        <w:rPr>
          <w:rFonts w:ascii="Arial" w:hAnsi="Arial" w:eastAsia="Arial" w:cs="Arial"/>
          <w:sz w:val="24"/>
        </w:rPr>
        <w:t xml:space="preserve">I) </w:t>
      </w:r>
      <w:r w:rsidRPr="00DC5C16" w:rsidR="007C267E">
        <w:rPr>
          <w:rFonts w:ascii="Arial" w:hAnsi="Arial" w:eastAsia="Arial" w:cs="Arial"/>
          <w:sz w:val="24"/>
        </w:rPr>
        <w:t xml:space="preserve">Okrivljeniku </w:t>
      </w:r>
      <w:r w:rsidRPr="00982C7A" w:rsidR="00982C7A">
        <w:rPr>
          <w:rFonts w:ascii="Arial" w:hAnsi="Arial" w:eastAsia="Arial" w:cs="Arial"/>
          <w:sz w:val="24"/>
        </w:rPr>
        <w:t>Marijanu Jankoviću, OIB: 61242885056</w:t>
      </w:r>
      <w:r w:rsidRPr="00DC5C16" w:rsidR="007C267E">
        <w:rPr>
          <w:rFonts w:ascii="Arial" w:hAnsi="Arial" w:eastAsia="Arial" w:cs="Arial"/>
          <w:sz w:val="24"/>
        </w:rPr>
        <w:t xml:space="preserve">, ima se isplatiti iznos od </w:t>
      </w:r>
      <w:r w:rsidR="00982C7A">
        <w:rPr>
          <w:rFonts w:ascii="Arial" w:hAnsi="Arial" w:eastAsia="Arial" w:cs="Arial"/>
          <w:sz w:val="24"/>
        </w:rPr>
        <w:t>375</w:t>
      </w:r>
      <w:r w:rsidR="00DB2834">
        <w:rPr>
          <w:rFonts w:ascii="Arial" w:hAnsi="Arial" w:eastAsia="Arial" w:cs="Arial"/>
          <w:sz w:val="24"/>
        </w:rPr>
        <w:t xml:space="preserve">,00 eura </w:t>
      </w:r>
      <w:r w:rsidRPr="00DC5C16" w:rsidR="007C267E">
        <w:rPr>
          <w:rFonts w:ascii="Arial" w:hAnsi="Arial" w:eastAsia="Arial" w:cs="Arial"/>
          <w:sz w:val="24"/>
        </w:rPr>
        <w:t>(</w:t>
      </w:r>
      <w:r w:rsidR="00982C7A">
        <w:rPr>
          <w:rFonts w:ascii="Arial" w:hAnsi="Arial" w:eastAsia="Arial" w:cs="Arial"/>
          <w:sz w:val="24"/>
        </w:rPr>
        <w:t>tristo sedamdeset pet</w:t>
      </w:r>
      <w:r w:rsidRPr="00DC5C16" w:rsidR="007C267E">
        <w:rPr>
          <w:rFonts w:ascii="Arial" w:hAnsi="Arial" w:eastAsia="Arial" w:cs="Arial"/>
          <w:sz w:val="24"/>
        </w:rPr>
        <w:t xml:space="preserve"> eura</w:t>
      </w:r>
      <w:r w:rsidR="00DB2834">
        <w:rPr>
          <w:rFonts w:ascii="Arial" w:hAnsi="Arial" w:eastAsia="Arial" w:cs="Arial"/>
          <w:sz w:val="24"/>
        </w:rPr>
        <w:t>)</w:t>
      </w:r>
      <w:r w:rsidRPr="00DC5C16" w:rsidR="007C267E">
        <w:rPr>
          <w:rFonts w:ascii="Arial" w:hAnsi="Arial" w:eastAsia="Arial" w:cs="Arial"/>
          <w:sz w:val="24"/>
        </w:rPr>
        <w:t xml:space="preserve"> na ime naknade troškova prekršajnog postupka koji obuhvaćaju nagradu i nužne izdatke branitelja. </w:t>
      </w:r>
    </w:p>
    <w:p w:rsidRPr="00DC5C16" w:rsidR="001E1CE6" w:rsidP="00DB2834" w:rsidRDefault="005119AB" w14:paraId="68293BF1" w14:textId="1D977E2D">
      <w:pPr>
        <w:ind w:firstLine="708"/>
        <w:jc w:val="both"/>
        <w:rPr>
          <w:rFonts w:ascii="Arial" w:hAnsi="Arial" w:eastAsia="Arial" w:cs="Arial"/>
          <w:sz w:val="24"/>
        </w:rPr>
      </w:pPr>
      <w:r w:rsidRPr="00DC5C16">
        <w:rPr>
          <w:rFonts w:ascii="Arial" w:hAnsi="Arial" w:eastAsia="Arial" w:cs="Arial"/>
          <w:sz w:val="24"/>
        </w:rPr>
        <w:t xml:space="preserve">II) ODBIJA SE zahtjev okrivljenika za isplatom naknade troškova prekršajnog postupka u ostalom dijelu zahtjeva, u ukupnom iznosu od </w:t>
      </w:r>
      <w:r w:rsidR="00982C7A">
        <w:rPr>
          <w:rFonts w:ascii="Arial" w:hAnsi="Arial" w:eastAsia="Arial" w:cs="Arial"/>
          <w:sz w:val="24"/>
        </w:rPr>
        <w:t>250</w:t>
      </w:r>
      <w:r w:rsidR="00DB2834">
        <w:rPr>
          <w:rFonts w:ascii="Arial" w:hAnsi="Arial" w:eastAsia="Arial" w:cs="Arial"/>
          <w:sz w:val="24"/>
        </w:rPr>
        <w:t>,00 eura</w:t>
      </w:r>
      <w:r w:rsidRPr="00DC5C16">
        <w:rPr>
          <w:rFonts w:ascii="Arial" w:hAnsi="Arial" w:eastAsia="Arial" w:cs="Arial"/>
          <w:sz w:val="24"/>
        </w:rPr>
        <w:t xml:space="preserve"> (</w:t>
      </w:r>
      <w:r w:rsidR="00982C7A">
        <w:rPr>
          <w:rFonts w:ascii="Arial" w:hAnsi="Arial" w:eastAsia="Arial" w:cs="Arial"/>
          <w:sz w:val="24"/>
        </w:rPr>
        <w:t xml:space="preserve">dvjesto pedeset </w:t>
      </w:r>
      <w:r w:rsidR="00DB2834">
        <w:rPr>
          <w:rFonts w:ascii="Arial" w:hAnsi="Arial" w:eastAsia="Arial" w:cs="Arial"/>
          <w:sz w:val="24"/>
        </w:rPr>
        <w:t>eura</w:t>
      </w:r>
      <w:r w:rsidRPr="00DC5C16">
        <w:rPr>
          <w:rFonts w:ascii="Arial" w:hAnsi="Arial" w:eastAsia="Arial" w:cs="Arial"/>
          <w:sz w:val="24"/>
        </w:rPr>
        <w:t>),  na ime  nagrade za branitelja i naknade troškova za rad odvjetnika</w:t>
      </w:r>
      <w:r w:rsidR="00DB2834">
        <w:rPr>
          <w:rFonts w:ascii="Arial" w:hAnsi="Arial" w:eastAsia="Arial" w:cs="Arial"/>
          <w:sz w:val="24"/>
        </w:rPr>
        <w:t>.</w:t>
      </w:r>
    </w:p>
    <w:p w:rsidRPr="00DB2834" w:rsidR="005119AB" w:rsidP="00DC5C16" w:rsidRDefault="007C267E" w14:paraId="0A9C77BD" w14:textId="73848B28">
      <w:pPr>
        <w:rPr>
          <w:rFonts w:ascii="Arial" w:hAnsi="Arial" w:eastAsia="Arial" w:cs="Arial"/>
          <w:sz w:val="24"/>
        </w:rPr>
      </w:pPr>
      <w:r w:rsidRPr="00DC5C16">
        <w:rPr>
          <w:rFonts w:ascii="Arial" w:hAnsi="Arial" w:eastAsia="Arial" w:cs="Arial"/>
          <w:sz w:val="24"/>
        </w:rPr>
        <w:tab/>
        <w:t>II</w:t>
      </w:r>
      <w:r w:rsidRPr="00DC5C16" w:rsidR="005119AB">
        <w:rPr>
          <w:rFonts w:ascii="Arial" w:hAnsi="Arial" w:eastAsia="Arial" w:cs="Arial"/>
          <w:sz w:val="24"/>
        </w:rPr>
        <w:t>I)</w:t>
      </w:r>
      <w:r w:rsidRPr="00DC5C16">
        <w:rPr>
          <w:rFonts w:ascii="Arial" w:hAnsi="Arial" w:eastAsia="Arial" w:cs="Arial"/>
          <w:sz w:val="24"/>
        </w:rPr>
        <w:t xml:space="preserve"> Nalaže se računovodstvu ovog suda da po pravomoćnosti ovog rješenja navedeni </w:t>
      </w:r>
      <w:r w:rsidR="00982C7A">
        <w:rPr>
          <w:rFonts w:ascii="Arial" w:hAnsi="Arial" w:eastAsia="Arial" w:cs="Arial"/>
          <w:sz w:val="24"/>
        </w:rPr>
        <w:t xml:space="preserve">iznos uplati na račun odvjetnice </w:t>
      </w:r>
      <w:proofErr w:type="spellStart"/>
      <w:r w:rsidR="00982C7A">
        <w:rPr>
          <w:rFonts w:ascii="Arial" w:hAnsi="Arial" w:eastAsia="Arial" w:cs="Arial"/>
          <w:sz w:val="24"/>
        </w:rPr>
        <w:t>Maruške</w:t>
      </w:r>
      <w:proofErr w:type="spellEnd"/>
      <w:r w:rsidR="00982C7A">
        <w:rPr>
          <w:rFonts w:ascii="Arial" w:hAnsi="Arial" w:eastAsia="Arial" w:cs="Arial"/>
          <w:sz w:val="24"/>
        </w:rPr>
        <w:t xml:space="preserve"> Ujević</w:t>
      </w:r>
      <w:r w:rsidRPr="00DC5C16" w:rsidR="005119AB">
        <w:rPr>
          <w:rFonts w:ascii="Arial" w:hAnsi="Arial" w:eastAsia="Arial" w:cs="Arial"/>
          <w:sz w:val="24"/>
        </w:rPr>
        <w:t>:</w:t>
      </w:r>
    </w:p>
    <w:p w:rsidR="001E1CE6" w:rsidRDefault="007C267E" w14:paraId="031E26B9" w14:textId="6A84094A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IBAN: </w:t>
      </w:r>
      <w:r w:rsidR="00982C7A">
        <w:rPr>
          <w:rFonts w:ascii="Arial" w:hAnsi="Arial" w:eastAsia="Arial" w:cs="Arial"/>
          <w:sz w:val="24"/>
        </w:rPr>
        <w:t>HR0923600001102451089</w:t>
      </w:r>
    </w:p>
    <w:p w:rsidR="001E1CE6" w:rsidRDefault="007C267E" w14:paraId="36C03058" w14:textId="6665430F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kod </w:t>
      </w:r>
      <w:r w:rsidR="005119AB">
        <w:rPr>
          <w:rFonts w:ascii="Arial" w:hAnsi="Arial" w:eastAsia="Arial" w:cs="Arial"/>
          <w:sz w:val="24"/>
        </w:rPr>
        <w:t>Zagrebačke</w:t>
      </w:r>
      <w:r>
        <w:rPr>
          <w:rFonts w:ascii="Arial" w:hAnsi="Arial" w:eastAsia="Arial" w:cs="Arial"/>
          <w:sz w:val="24"/>
        </w:rPr>
        <w:t xml:space="preserve"> banke d.d.</w:t>
      </w:r>
    </w:p>
    <w:p w:rsidR="001E1CE6" w:rsidRDefault="001E1CE6" w14:paraId="060B6F19" w14:textId="77777777">
      <w:pPr>
        <w:spacing w:after="0" w:line="240" w:lineRule="auto"/>
        <w:jc w:val="center"/>
        <w:rPr>
          <w:rFonts w:ascii="Arial" w:hAnsi="Arial" w:eastAsia="Arial" w:cs="Arial"/>
          <w:sz w:val="24"/>
        </w:rPr>
      </w:pPr>
    </w:p>
    <w:p w:rsidR="001E1CE6" w:rsidRDefault="007C267E" w14:paraId="7FB1D55D" w14:textId="77777777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Obrazloženje</w:t>
      </w:r>
    </w:p>
    <w:p w:rsidR="001E1CE6" w:rsidRDefault="001E1CE6" w14:paraId="64535555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Pr="00982C7A" w:rsidR="00982C7A" w:rsidP="00982C7A" w:rsidRDefault="007C267E" w14:paraId="798CFA7A" w14:textId="1C924CE2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  <w:t>1. Presudom ovog suda broj: Pp-</w:t>
      </w:r>
      <w:r w:rsidR="00982C7A">
        <w:rPr>
          <w:rFonts w:ascii="Arial" w:hAnsi="Arial" w:eastAsia="Arial" w:cs="Arial"/>
          <w:sz w:val="24"/>
        </w:rPr>
        <w:t>10814/2025-2</w:t>
      </w:r>
      <w:r>
        <w:rPr>
          <w:rFonts w:ascii="Arial" w:hAnsi="Arial" w:eastAsia="Arial" w:cs="Arial"/>
          <w:sz w:val="24"/>
        </w:rPr>
        <w:t xml:space="preserve"> od </w:t>
      </w:r>
      <w:r w:rsidR="00982C7A">
        <w:rPr>
          <w:rFonts w:ascii="Arial" w:hAnsi="Arial" w:eastAsia="Arial" w:cs="Arial"/>
          <w:sz w:val="24"/>
        </w:rPr>
        <w:t>5. rujna 2025</w:t>
      </w:r>
      <w:r>
        <w:rPr>
          <w:rFonts w:ascii="Arial" w:hAnsi="Arial" w:eastAsia="Arial" w:cs="Arial"/>
          <w:sz w:val="24"/>
        </w:rPr>
        <w:t xml:space="preserve">. okrivljenik </w:t>
      </w:r>
      <w:r w:rsidR="00982C7A">
        <w:rPr>
          <w:rFonts w:ascii="Arial" w:hAnsi="Arial" w:eastAsia="Arial" w:cs="Arial"/>
          <w:sz w:val="24"/>
        </w:rPr>
        <w:t>Marijan Janković, kojeg je u postupku zastupala</w:t>
      </w:r>
      <w:r>
        <w:rPr>
          <w:rFonts w:ascii="Arial" w:hAnsi="Arial" w:eastAsia="Arial" w:cs="Arial"/>
          <w:sz w:val="24"/>
        </w:rPr>
        <w:t xml:space="preserve"> branitelj</w:t>
      </w:r>
      <w:r w:rsidR="00982C7A">
        <w:rPr>
          <w:rFonts w:ascii="Arial" w:hAnsi="Arial" w:eastAsia="Arial" w:cs="Arial"/>
          <w:sz w:val="24"/>
        </w:rPr>
        <w:t>ica</w:t>
      </w:r>
      <w:r>
        <w:rPr>
          <w:rFonts w:ascii="Arial" w:hAnsi="Arial" w:eastAsia="Arial" w:cs="Arial"/>
          <w:sz w:val="24"/>
        </w:rPr>
        <w:t xml:space="preserve"> </w:t>
      </w:r>
      <w:proofErr w:type="spellStart"/>
      <w:r w:rsidR="00982C7A">
        <w:rPr>
          <w:rFonts w:ascii="Arial" w:hAnsi="Arial" w:eastAsia="Arial" w:cs="Arial"/>
          <w:sz w:val="24"/>
        </w:rPr>
        <w:t>Maruška</w:t>
      </w:r>
      <w:proofErr w:type="spellEnd"/>
      <w:r w:rsidR="00982C7A">
        <w:rPr>
          <w:rFonts w:ascii="Arial" w:hAnsi="Arial" w:eastAsia="Arial" w:cs="Arial"/>
          <w:sz w:val="24"/>
        </w:rPr>
        <w:t xml:space="preserve"> Ujević, odvjetnica</w:t>
      </w:r>
      <w:r>
        <w:rPr>
          <w:rFonts w:ascii="Arial" w:hAnsi="Arial" w:eastAsia="Arial" w:cs="Arial"/>
          <w:sz w:val="24"/>
        </w:rPr>
        <w:t xml:space="preserve"> iz Zagreba, oslobođen je optužbe zbog djela prekršaja iz </w:t>
      </w:r>
      <w:r w:rsidRPr="00DC5C16" w:rsidR="00054903">
        <w:rPr>
          <w:rFonts w:ascii="Arial" w:hAnsi="Arial" w:eastAsia="Arial" w:cs="Arial"/>
          <w:sz w:val="24"/>
        </w:rPr>
        <w:t xml:space="preserve">čl. </w:t>
      </w:r>
      <w:r w:rsidRPr="00982C7A" w:rsidR="00982C7A">
        <w:rPr>
          <w:rFonts w:ascii="Arial" w:hAnsi="Arial" w:eastAsia="Arial" w:cs="Arial"/>
          <w:sz w:val="24"/>
        </w:rPr>
        <w:t>čl. 54. st. 3. Zakona o suzbijanju zlouporabe droga (Narodne novine, broj 171/01, 87/02, 163/08, 141/04, 40/07, 149/09, 84/11, 80/13, 39/19).</w:t>
      </w:r>
    </w:p>
    <w:p w:rsidR="00D6121A" w:rsidP="00982C7A" w:rsidRDefault="007C267E" w14:paraId="625B471C" w14:textId="24F12012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 w:rsidRPr="00DC5C16">
        <w:rPr>
          <w:rFonts w:ascii="Arial" w:hAnsi="Arial" w:eastAsia="Arial" w:cs="Arial"/>
          <w:sz w:val="24"/>
        </w:rPr>
        <w:tab/>
        <w:t xml:space="preserve">2. Okrivljenik </w:t>
      </w:r>
      <w:r w:rsidR="00D6121A">
        <w:rPr>
          <w:rFonts w:ascii="Arial" w:hAnsi="Arial" w:eastAsia="Arial" w:cs="Arial"/>
          <w:sz w:val="24"/>
        </w:rPr>
        <w:t>Marijan Janković</w:t>
      </w:r>
      <w:r w:rsidRPr="00DC5C16">
        <w:rPr>
          <w:rFonts w:ascii="Arial" w:hAnsi="Arial" w:eastAsia="Arial" w:cs="Arial"/>
          <w:sz w:val="24"/>
        </w:rPr>
        <w:t xml:space="preserve"> je po </w:t>
      </w:r>
      <w:r w:rsidR="00D6121A">
        <w:rPr>
          <w:rFonts w:ascii="Arial" w:hAnsi="Arial" w:eastAsia="Arial" w:cs="Arial"/>
          <w:sz w:val="24"/>
        </w:rPr>
        <w:t xml:space="preserve">braniteljici </w:t>
      </w:r>
      <w:proofErr w:type="spellStart"/>
      <w:r w:rsidR="00D6121A">
        <w:rPr>
          <w:rFonts w:ascii="Arial" w:hAnsi="Arial" w:eastAsia="Arial" w:cs="Arial"/>
          <w:sz w:val="24"/>
        </w:rPr>
        <w:t>Maruški</w:t>
      </w:r>
      <w:proofErr w:type="spellEnd"/>
      <w:r w:rsidR="00D6121A">
        <w:rPr>
          <w:rFonts w:ascii="Arial" w:hAnsi="Arial" w:eastAsia="Arial" w:cs="Arial"/>
          <w:sz w:val="24"/>
        </w:rPr>
        <w:t xml:space="preserve"> Ujević</w:t>
      </w:r>
      <w:r w:rsidRPr="00DC5C16">
        <w:rPr>
          <w:rFonts w:ascii="Arial" w:hAnsi="Arial" w:eastAsia="Arial" w:cs="Arial"/>
          <w:sz w:val="24"/>
        </w:rPr>
        <w:t xml:space="preserve"> dana </w:t>
      </w:r>
      <w:r w:rsidR="00D6121A">
        <w:rPr>
          <w:rFonts w:ascii="Arial" w:hAnsi="Arial" w:eastAsia="Arial" w:cs="Arial"/>
          <w:sz w:val="24"/>
        </w:rPr>
        <w:t xml:space="preserve">13. listopada 2025. </w:t>
      </w:r>
      <w:r w:rsidRPr="00DC5C16">
        <w:rPr>
          <w:rFonts w:ascii="Arial" w:hAnsi="Arial" w:eastAsia="Arial" w:cs="Arial"/>
          <w:sz w:val="24"/>
        </w:rPr>
        <w:t xml:space="preserve">podnio zahtjev za naknadu troškova prekršajnog postupka u ukupnom iznosu od </w:t>
      </w:r>
      <w:r w:rsidR="00D6121A">
        <w:rPr>
          <w:rFonts w:ascii="Arial" w:hAnsi="Arial" w:eastAsia="Arial" w:cs="Arial"/>
          <w:sz w:val="24"/>
        </w:rPr>
        <w:t>625</w:t>
      </w:r>
      <w:r w:rsidRPr="00DC5C16" w:rsidR="00054903">
        <w:rPr>
          <w:rFonts w:ascii="Arial" w:hAnsi="Arial" w:eastAsia="Arial" w:cs="Arial"/>
          <w:sz w:val="24"/>
        </w:rPr>
        <w:t>,00</w:t>
      </w:r>
      <w:r w:rsidRPr="00DC5C16">
        <w:rPr>
          <w:rFonts w:ascii="Arial" w:hAnsi="Arial" w:eastAsia="Arial" w:cs="Arial"/>
          <w:sz w:val="24"/>
        </w:rPr>
        <w:t xml:space="preserve"> eura, a isti trošak se sastoji u: </w:t>
      </w:r>
      <w:r w:rsidR="00D6121A">
        <w:rPr>
          <w:rFonts w:ascii="Arial" w:hAnsi="Arial" w:eastAsia="Arial" w:cs="Arial"/>
          <w:sz w:val="24"/>
        </w:rPr>
        <w:t xml:space="preserve"> podnesak kojim se daje pisana obrana i predlažu dokazi 28.11.2024. 100 bodova,</w:t>
      </w:r>
      <w:r w:rsidR="00255209">
        <w:rPr>
          <w:rFonts w:ascii="Arial" w:hAnsi="Arial" w:eastAsia="Arial" w:cs="Arial"/>
          <w:sz w:val="24"/>
        </w:rPr>
        <w:t xml:space="preserve"> </w:t>
      </w:r>
      <w:r w:rsidR="00D6121A">
        <w:rPr>
          <w:rFonts w:ascii="Arial" w:hAnsi="Arial" w:eastAsia="Arial" w:cs="Arial"/>
          <w:sz w:val="24"/>
        </w:rPr>
        <w:t>žalba protiv presude 24.3.2025. 150 bodova, ukupno 250 bodova +  PDV 125,00 eura.</w:t>
      </w:r>
    </w:p>
    <w:p w:rsidR="00D6121A" w:rsidP="00982C7A" w:rsidRDefault="00D6121A" w14:paraId="247AB3D9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D6121A" w:rsidP="00982C7A" w:rsidRDefault="00D6121A" w14:paraId="0C67EF87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D6121A" w:rsidP="00982C7A" w:rsidRDefault="00D6121A" w14:paraId="663AB72F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Pr="00DC5C16" w:rsidR="00054903" w:rsidP="00DC5C16" w:rsidRDefault="00054903" w14:paraId="6EA8D97E" w14:textId="77777777">
      <w:pPr>
        <w:pStyle w:val="Bezproreda"/>
        <w:ind w:firstLine="708"/>
        <w:jc w:val="both"/>
        <w:rPr>
          <w:rFonts w:ascii="Arial" w:hAnsi="Arial" w:eastAsia="Arial" w:cs="Arial"/>
          <w:sz w:val="24"/>
        </w:rPr>
      </w:pPr>
      <w:r w:rsidRPr="00DC5C16">
        <w:rPr>
          <w:rFonts w:ascii="Arial" w:hAnsi="Arial" w:eastAsia="Arial" w:cs="Arial"/>
          <w:sz w:val="24"/>
        </w:rPr>
        <w:t>3. Zahtjev je djelomično osnovan.</w:t>
      </w:r>
    </w:p>
    <w:p w:rsidRPr="00DC5C16" w:rsidR="005B1D95" w:rsidP="00F26C73" w:rsidRDefault="00F26C73" w14:paraId="0187C2A0" w14:textId="3051CBB8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</w:r>
      <w:r w:rsidRPr="00DC5C16" w:rsidR="00054903">
        <w:rPr>
          <w:rFonts w:ascii="Arial" w:hAnsi="Arial" w:eastAsia="Arial" w:cs="Arial"/>
          <w:sz w:val="24"/>
        </w:rPr>
        <w:t xml:space="preserve">4. Sud je pregledom spisa, a uzimajući u obzir vrijednosti pojedinih radnji određene Tarifom o nagradama i naknadi troškova za rad odvjetnika - OT, našao da okrivljeniku za sastav </w:t>
      </w:r>
      <w:r>
        <w:rPr>
          <w:rFonts w:ascii="Arial" w:hAnsi="Arial" w:eastAsia="Arial" w:cs="Arial"/>
          <w:sz w:val="24"/>
        </w:rPr>
        <w:t>žalbe protiv presude 24.3.2025. pripada 150 bodova (</w:t>
      </w:r>
      <w:proofErr w:type="spellStart"/>
      <w:r>
        <w:rPr>
          <w:rFonts w:ascii="Arial" w:hAnsi="Arial" w:eastAsia="Arial" w:cs="Arial"/>
          <w:sz w:val="24"/>
        </w:rPr>
        <w:t>Tbr</w:t>
      </w:r>
      <w:proofErr w:type="spellEnd"/>
      <w:r>
        <w:rPr>
          <w:rFonts w:ascii="Arial" w:hAnsi="Arial" w:eastAsia="Arial" w:cs="Arial"/>
          <w:sz w:val="24"/>
        </w:rPr>
        <w:t xml:space="preserve">. 5.1. u vezi s </w:t>
      </w:r>
      <w:proofErr w:type="spellStart"/>
      <w:r>
        <w:rPr>
          <w:rFonts w:ascii="Arial" w:hAnsi="Arial" w:eastAsia="Arial" w:cs="Arial"/>
          <w:sz w:val="24"/>
        </w:rPr>
        <w:t>Tbr</w:t>
      </w:r>
      <w:proofErr w:type="spellEnd"/>
      <w:r>
        <w:rPr>
          <w:rFonts w:ascii="Arial" w:hAnsi="Arial" w:eastAsia="Arial" w:cs="Arial"/>
          <w:sz w:val="24"/>
        </w:rPr>
        <w:t>. 4. 1.</w:t>
      </w:r>
      <w:r w:rsidRPr="00DC5C16">
        <w:rPr>
          <w:rFonts w:ascii="Arial" w:hAnsi="Arial" w:eastAsia="Arial" w:cs="Arial"/>
          <w:sz w:val="24"/>
        </w:rPr>
        <w:t>)</w:t>
      </w:r>
      <w:r>
        <w:rPr>
          <w:rFonts w:ascii="Arial" w:hAnsi="Arial" w:eastAsia="Arial" w:cs="Arial"/>
          <w:sz w:val="24"/>
        </w:rPr>
        <w:t xml:space="preserve">, </w:t>
      </w:r>
      <w:r w:rsidRPr="00DC5C16" w:rsidR="00054903">
        <w:rPr>
          <w:rFonts w:ascii="Arial" w:hAnsi="Arial" w:eastAsia="Arial" w:cs="Arial"/>
          <w:sz w:val="24"/>
        </w:rPr>
        <w:t xml:space="preserve">uz vrijednost boda 2,00 eura što iznosi </w:t>
      </w:r>
      <w:r>
        <w:rPr>
          <w:rFonts w:ascii="Arial" w:hAnsi="Arial" w:eastAsia="Arial" w:cs="Arial"/>
          <w:sz w:val="24"/>
        </w:rPr>
        <w:t>300</w:t>
      </w:r>
      <w:r w:rsidRPr="00DC5C16" w:rsidR="00054903">
        <w:rPr>
          <w:rFonts w:ascii="Arial" w:hAnsi="Arial" w:eastAsia="Arial" w:cs="Arial"/>
          <w:sz w:val="24"/>
        </w:rPr>
        <w:t xml:space="preserve">,00 eura, uvećano za </w:t>
      </w:r>
      <w:r>
        <w:rPr>
          <w:rFonts w:ascii="Arial" w:hAnsi="Arial" w:eastAsia="Arial" w:cs="Arial"/>
          <w:sz w:val="24"/>
        </w:rPr>
        <w:t>pripadajući PDV 25% u iznosu 75</w:t>
      </w:r>
      <w:r w:rsidRPr="00DC5C16" w:rsidR="00054903">
        <w:rPr>
          <w:rFonts w:ascii="Arial" w:hAnsi="Arial" w:eastAsia="Arial" w:cs="Arial"/>
          <w:sz w:val="24"/>
        </w:rPr>
        <w:t xml:space="preserve">,00 eura, odnosno sveukupno </w:t>
      </w:r>
      <w:r>
        <w:rPr>
          <w:rFonts w:ascii="Arial" w:hAnsi="Arial" w:eastAsia="Arial" w:cs="Arial"/>
          <w:sz w:val="24"/>
        </w:rPr>
        <w:t>375</w:t>
      </w:r>
      <w:r w:rsidRPr="00DC5C16" w:rsidR="00054903">
        <w:rPr>
          <w:rFonts w:ascii="Arial" w:hAnsi="Arial" w:eastAsia="Arial" w:cs="Arial"/>
          <w:sz w:val="24"/>
        </w:rPr>
        <w:t xml:space="preserve">,00 eura. </w:t>
      </w:r>
    </w:p>
    <w:p w:rsidRPr="00DC5C16" w:rsidR="00DC5C16" w:rsidP="00DC5C16" w:rsidRDefault="00DC5C16" w14:paraId="00FFB615" w14:textId="65D43E3F">
      <w:pPr>
        <w:pStyle w:val="Bezproreda"/>
        <w:ind w:firstLine="708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5</w:t>
      </w:r>
      <w:r w:rsidRPr="00DC5C16" w:rsidR="00054903">
        <w:rPr>
          <w:rFonts w:ascii="Arial" w:hAnsi="Arial" w:eastAsia="Arial" w:cs="Arial"/>
          <w:sz w:val="24"/>
        </w:rPr>
        <w:t xml:space="preserve">. U ostalom dijelu zahtjev je neosnovan. </w:t>
      </w:r>
    </w:p>
    <w:p w:rsidRPr="00AD62DC" w:rsidR="00A46B4F" w:rsidP="00A46B4F" w:rsidRDefault="00DC5C16" w14:paraId="05798CD6" w14:textId="4806AA1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</w:rPr>
        <w:t>6</w:t>
      </w:r>
      <w:r w:rsidRPr="00DC5C16">
        <w:rPr>
          <w:rFonts w:ascii="Arial" w:hAnsi="Arial" w:eastAsia="Arial" w:cs="Arial"/>
          <w:sz w:val="24"/>
        </w:rPr>
        <w:t xml:space="preserve">. Sud je odbio zahtjev okrivljenika za </w:t>
      </w:r>
      <w:r w:rsidR="00F26C73">
        <w:rPr>
          <w:rFonts w:ascii="Arial" w:hAnsi="Arial" w:eastAsia="Arial" w:cs="Arial"/>
          <w:sz w:val="24"/>
        </w:rPr>
        <w:t xml:space="preserve">podnesak kojim se daje pisana obrana i predlažu dokazi </w:t>
      </w:r>
      <w:r w:rsidR="00A17723">
        <w:rPr>
          <w:rFonts w:ascii="Arial" w:hAnsi="Arial" w:eastAsia="Arial" w:cs="Arial"/>
          <w:sz w:val="24"/>
        </w:rPr>
        <w:t xml:space="preserve">od </w:t>
      </w:r>
      <w:r w:rsidR="00F26C73">
        <w:rPr>
          <w:rFonts w:ascii="Arial" w:hAnsi="Arial" w:eastAsia="Arial" w:cs="Arial"/>
          <w:sz w:val="24"/>
        </w:rPr>
        <w:t xml:space="preserve">28.11.2024. - 100 bodova, </w:t>
      </w:r>
      <w:r w:rsidRPr="00DC5C16">
        <w:rPr>
          <w:rFonts w:ascii="Arial" w:hAnsi="Arial" w:eastAsia="Arial" w:cs="Arial"/>
          <w:sz w:val="24"/>
        </w:rPr>
        <w:t xml:space="preserve">jer iz stanja spisa proizlazi da je </w:t>
      </w:r>
      <w:r w:rsidR="003E3205">
        <w:rPr>
          <w:rFonts w:ascii="Arial" w:hAnsi="Arial" w:eastAsia="Arial" w:cs="Arial"/>
          <w:sz w:val="24"/>
        </w:rPr>
        <w:t xml:space="preserve">6.11.2024. </w:t>
      </w:r>
      <w:r w:rsidR="00A17723">
        <w:rPr>
          <w:rFonts w:ascii="Arial" w:hAnsi="Arial" w:eastAsia="Arial" w:cs="Arial"/>
          <w:sz w:val="24"/>
        </w:rPr>
        <w:t>okrivljeniku</w:t>
      </w:r>
      <w:r w:rsidR="00A46B4F">
        <w:rPr>
          <w:rFonts w:ascii="Arial" w:hAnsi="Arial" w:eastAsia="Arial" w:cs="Arial"/>
          <w:sz w:val="24"/>
        </w:rPr>
        <w:t xml:space="preserve"> </w:t>
      </w:r>
      <w:r w:rsidR="00A17723">
        <w:rPr>
          <w:rFonts w:ascii="Arial" w:hAnsi="Arial" w:eastAsia="Arial" w:cs="Arial"/>
          <w:sz w:val="24"/>
        </w:rPr>
        <w:t xml:space="preserve"> uredno uručen poziv za glavnu raspravu</w:t>
      </w:r>
      <w:r w:rsidR="00255209">
        <w:rPr>
          <w:rFonts w:ascii="Arial" w:hAnsi="Arial" w:eastAsia="Arial" w:cs="Arial"/>
          <w:sz w:val="24"/>
        </w:rPr>
        <w:t xml:space="preserve"> za 27.11.2024.</w:t>
      </w:r>
      <w:r w:rsidR="003E3205">
        <w:rPr>
          <w:rFonts w:ascii="Arial" w:hAnsi="Arial" w:eastAsia="Arial" w:cs="Arial"/>
          <w:sz w:val="24"/>
        </w:rPr>
        <w:t xml:space="preserve">, </w:t>
      </w:r>
      <w:r w:rsidR="00255209">
        <w:rPr>
          <w:rFonts w:ascii="Arial" w:hAnsi="Arial" w:eastAsia="Arial" w:cs="Arial"/>
          <w:sz w:val="24"/>
        </w:rPr>
        <w:t xml:space="preserve">a </w:t>
      </w:r>
      <w:r w:rsidR="00A17723">
        <w:rPr>
          <w:rFonts w:ascii="Arial" w:hAnsi="Arial" w:eastAsia="Arial" w:cs="Arial"/>
          <w:sz w:val="24"/>
        </w:rPr>
        <w:t xml:space="preserve">koja je </w:t>
      </w:r>
      <w:r w:rsidR="00787231">
        <w:rPr>
          <w:rFonts w:ascii="Arial" w:hAnsi="Arial" w:eastAsia="Arial" w:cs="Arial"/>
          <w:sz w:val="24"/>
        </w:rPr>
        <w:t xml:space="preserve">temeljem čl. 167. st. 3. Prekršajnog zakona </w:t>
      </w:r>
      <w:r w:rsidR="00255209">
        <w:rPr>
          <w:rFonts w:ascii="Arial" w:hAnsi="Arial" w:eastAsia="Arial" w:cs="Arial"/>
          <w:sz w:val="24"/>
        </w:rPr>
        <w:t xml:space="preserve">istoga dana </w:t>
      </w:r>
      <w:r w:rsidR="00A17723">
        <w:rPr>
          <w:rFonts w:ascii="Arial" w:hAnsi="Arial" w:eastAsia="Arial" w:cs="Arial"/>
          <w:sz w:val="24"/>
        </w:rPr>
        <w:t>odr</w:t>
      </w:r>
      <w:r w:rsidR="00255209">
        <w:rPr>
          <w:rFonts w:ascii="Arial" w:hAnsi="Arial" w:eastAsia="Arial" w:cs="Arial"/>
          <w:sz w:val="24"/>
        </w:rPr>
        <w:t>žana i zaključena,</w:t>
      </w:r>
      <w:r w:rsidR="005F6627">
        <w:rPr>
          <w:rFonts w:ascii="Arial" w:hAnsi="Arial" w:eastAsia="Arial" w:cs="Arial"/>
          <w:sz w:val="24"/>
        </w:rPr>
        <w:t xml:space="preserve"> </w:t>
      </w:r>
      <w:r w:rsidR="002E6D91">
        <w:rPr>
          <w:rFonts w:ascii="Arial" w:hAnsi="Arial" w:eastAsia="Arial" w:cs="Arial"/>
          <w:sz w:val="24"/>
        </w:rPr>
        <w:t xml:space="preserve">s obzirom </w:t>
      </w:r>
      <w:r w:rsidR="005F6627">
        <w:rPr>
          <w:rFonts w:ascii="Arial" w:hAnsi="Arial" w:eastAsia="Arial" w:cs="Arial"/>
          <w:sz w:val="24"/>
        </w:rPr>
        <w:t xml:space="preserve">su bile ispunjene </w:t>
      </w:r>
      <w:r w:rsidRPr="005F6627" w:rsidR="005F6627">
        <w:rPr>
          <w:rFonts w:ascii="Arial" w:hAnsi="Arial" w:eastAsia="Arial" w:cs="Arial"/>
          <w:sz w:val="24"/>
        </w:rPr>
        <w:t>pretpostavke za održavanje glavne raspra</w:t>
      </w:r>
      <w:r w:rsidR="005F6627">
        <w:rPr>
          <w:rFonts w:ascii="Arial" w:hAnsi="Arial" w:eastAsia="Arial" w:cs="Arial"/>
          <w:sz w:val="24"/>
        </w:rPr>
        <w:t xml:space="preserve">ve, a </w:t>
      </w:r>
      <w:r w:rsidR="00787231">
        <w:rPr>
          <w:rFonts w:ascii="Arial" w:hAnsi="Arial" w:eastAsia="Arial" w:cs="Arial"/>
          <w:sz w:val="24"/>
        </w:rPr>
        <w:t xml:space="preserve">na </w:t>
      </w:r>
      <w:r w:rsidR="005F6627">
        <w:rPr>
          <w:rFonts w:ascii="Arial" w:hAnsi="Arial" w:eastAsia="Arial" w:cs="Arial"/>
          <w:sz w:val="24"/>
        </w:rPr>
        <w:t>koju</w:t>
      </w:r>
      <w:r w:rsidR="00787231">
        <w:rPr>
          <w:rFonts w:ascii="Arial" w:hAnsi="Arial" w:eastAsia="Arial" w:cs="Arial"/>
          <w:sz w:val="24"/>
        </w:rPr>
        <w:t xml:space="preserve"> nije </w:t>
      </w:r>
      <w:r w:rsidR="00853E05">
        <w:rPr>
          <w:rFonts w:ascii="Arial" w:hAnsi="Arial" w:eastAsia="Arial" w:cs="Arial"/>
          <w:sz w:val="24"/>
        </w:rPr>
        <w:t>pristupio okrivljenik niti je svoj izostanak opravdao</w:t>
      </w:r>
      <w:r w:rsidR="003E3205">
        <w:rPr>
          <w:rFonts w:ascii="Arial" w:hAnsi="Arial" w:eastAsia="Arial" w:cs="Arial"/>
          <w:sz w:val="24"/>
        </w:rPr>
        <w:t xml:space="preserve"> -</w:t>
      </w:r>
      <w:r w:rsidR="005F6627">
        <w:rPr>
          <w:rFonts w:ascii="Arial" w:hAnsi="Arial" w:eastAsia="Arial" w:cs="Arial"/>
          <w:sz w:val="24"/>
        </w:rPr>
        <w:t xml:space="preserve"> uz predočenje dokaza</w:t>
      </w:r>
      <w:r w:rsidR="00A46B4F">
        <w:rPr>
          <w:rFonts w:ascii="Arial" w:hAnsi="Arial" w:eastAsia="Arial" w:cs="Arial"/>
          <w:sz w:val="24"/>
        </w:rPr>
        <w:t xml:space="preserve"> o tome</w:t>
      </w:r>
      <w:r w:rsidR="00787231">
        <w:rPr>
          <w:rFonts w:ascii="Arial" w:hAnsi="Arial" w:eastAsia="Arial" w:cs="Arial"/>
          <w:sz w:val="24"/>
        </w:rPr>
        <w:t>, a niti je pravovremeno do početka glavne rasprave dostavio pisanu obranu.</w:t>
      </w:r>
      <w:r w:rsidR="002E6D91">
        <w:rPr>
          <w:rFonts w:ascii="Arial" w:hAnsi="Arial" w:eastAsia="Arial" w:cs="Arial"/>
          <w:sz w:val="24"/>
        </w:rPr>
        <w:t xml:space="preserve"> S obzirom na prethodno </w:t>
      </w:r>
      <w:r w:rsidR="00A46B4F">
        <w:rPr>
          <w:rFonts w:ascii="Arial" w:hAnsi="Arial" w:eastAsia="Arial" w:cs="Arial"/>
          <w:sz w:val="24"/>
        </w:rPr>
        <w:t xml:space="preserve">ponašanje okrivljenika </w:t>
      </w:r>
      <w:r w:rsidR="00255209">
        <w:rPr>
          <w:rFonts w:ascii="Arial" w:hAnsi="Arial" w:eastAsia="Arial" w:cs="Arial"/>
          <w:sz w:val="24"/>
        </w:rPr>
        <w:t xml:space="preserve">i da su </w:t>
      </w:r>
      <w:r w:rsidR="003E3205">
        <w:rPr>
          <w:rFonts w:ascii="Arial" w:hAnsi="Arial" w:eastAsia="Arial" w:cs="Arial"/>
          <w:sz w:val="24"/>
        </w:rPr>
        <w:t xml:space="preserve">glavne rasprave zakazane </w:t>
      </w:r>
      <w:r w:rsidR="002E6D91">
        <w:rPr>
          <w:rFonts w:ascii="Arial" w:hAnsi="Arial" w:eastAsia="Arial" w:cs="Arial"/>
          <w:sz w:val="24"/>
        </w:rPr>
        <w:t>za</w:t>
      </w:r>
      <w:r w:rsidR="003E3205">
        <w:rPr>
          <w:rFonts w:ascii="Arial" w:hAnsi="Arial" w:eastAsia="Arial" w:cs="Arial"/>
          <w:sz w:val="24"/>
        </w:rPr>
        <w:t xml:space="preserve"> 27.11.20</w:t>
      </w:r>
      <w:r w:rsidR="00255209">
        <w:rPr>
          <w:rFonts w:ascii="Arial" w:hAnsi="Arial" w:eastAsia="Arial" w:cs="Arial"/>
          <w:sz w:val="24"/>
        </w:rPr>
        <w:t xml:space="preserve">23., 16.1.2024. i 15.2.2024. </w:t>
      </w:r>
      <w:r w:rsidR="003E3205">
        <w:rPr>
          <w:rFonts w:ascii="Arial" w:hAnsi="Arial" w:eastAsia="Arial" w:cs="Arial"/>
          <w:sz w:val="24"/>
        </w:rPr>
        <w:t>odgođene</w:t>
      </w:r>
      <w:r w:rsidR="00255209">
        <w:rPr>
          <w:rFonts w:ascii="Arial" w:hAnsi="Arial" w:eastAsia="Arial" w:cs="Arial"/>
          <w:sz w:val="24"/>
        </w:rPr>
        <w:t xml:space="preserve"> zbog nedolaska okrivljenika  i </w:t>
      </w:r>
      <w:r w:rsidR="00A46B4F">
        <w:rPr>
          <w:rFonts w:ascii="Arial" w:hAnsi="Arial" w:eastAsia="Arial" w:cs="Arial"/>
          <w:sz w:val="24"/>
        </w:rPr>
        <w:t xml:space="preserve">dostave poziva </w:t>
      </w:r>
      <w:r w:rsidR="00255209">
        <w:rPr>
          <w:rFonts w:ascii="Arial" w:hAnsi="Arial" w:eastAsia="Arial" w:cs="Arial"/>
          <w:sz w:val="24"/>
        </w:rPr>
        <w:t xml:space="preserve">se </w:t>
      </w:r>
      <w:r w:rsidR="00A46B4F">
        <w:rPr>
          <w:rFonts w:ascii="Arial" w:hAnsi="Arial" w:eastAsia="Arial" w:cs="Arial"/>
          <w:sz w:val="24"/>
        </w:rPr>
        <w:t xml:space="preserve">vratile s napomenom HP-a </w:t>
      </w:r>
      <w:r w:rsidR="003E3205">
        <w:rPr>
          <w:rFonts w:ascii="Arial" w:hAnsi="Arial" w:eastAsia="Arial" w:cs="Arial"/>
          <w:sz w:val="24"/>
        </w:rPr>
        <w:t>„</w:t>
      </w:r>
      <w:r w:rsidR="00A46B4F">
        <w:rPr>
          <w:rFonts w:ascii="Arial" w:hAnsi="Arial" w:eastAsia="Arial" w:cs="Arial"/>
          <w:sz w:val="24"/>
        </w:rPr>
        <w:t>obaviješten nije podigao pošiljku</w:t>
      </w:r>
      <w:r w:rsidR="002E6D91">
        <w:rPr>
          <w:rFonts w:ascii="Arial" w:hAnsi="Arial" w:eastAsia="Arial" w:cs="Arial"/>
          <w:sz w:val="24"/>
        </w:rPr>
        <w:t xml:space="preserve">“, </w:t>
      </w:r>
      <w:r w:rsidR="00A46B4F">
        <w:rPr>
          <w:rFonts w:ascii="Arial" w:hAnsi="Arial" w:eastAsia="Arial" w:cs="Arial"/>
          <w:sz w:val="24"/>
        </w:rPr>
        <w:t xml:space="preserve">sud </w:t>
      </w:r>
      <w:r w:rsidR="002E6D91">
        <w:rPr>
          <w:rFonts w:ascii="Arial" w:hAnsi="Arial" w:eastAsia="Arial" w:cs="Arial"/>
          <w:sz w:val="24"/>
        </w:rPr>
        <w:t xml:space="preserve">je </w:t>
      </w:r>
      <w:r w:rsidR="00A46B4F">
        <w:rPr>
          <w:rFonts w:ascii="Arial" w:hAnsi="Arial" w:eastAsia="Arial" w:cs="Arial"/>
          <w:sz w:val="24"/>
        </w:rPr>
        <w:t xml:space="preserve">smatrao da nije </w:t>
      </w:r>
      <w:r w:rsidRPr="00AD62DC" w:rsidR="00A46B4F">
        <w:rPr>
          <w:rFonts w:ascii="Arial" w:hAnsi="Arial" w:cs="Arial"/>
          <w:sz w:val="24"/>
          <w:szCs w:val="24"/>
        </w:rPr>
        <w:t>opravdan</w:t>
      </w:r>
      <w:r w:rsidR="00A46B4F">
        <w:rPr>
          <w:rFonts w:ascii="Arial" w:hAnsi="Arial" w:cs="Arial"/>
          <w:sz w:val="24"/>
          <w:szCs w:val="24"/>
        </w:rPr>
        <w:t>o</w:t>
      </w:r>
      <w:r w:rsidRPr="00AD62DC" w:rsidR="00A46B4F">
        <w:rPr>
          <w:rFonts w:ascii="Arial" w:hAnsi="Arial" w:cs="Arial"/>
          <w:sz w:val="24"/>
          <w:szCs w:val="24"/>
        </w:rPr>
        <w:t xml:space="preserve"> još jedn</w:t>
      </w:r>
      <w:r w:rsidR="00A46B4F">
        <w:rPr>
          <w:rFonts w:ascii="Arial" w:hAnsi="Arial" w:cs="Arial"/>
          <w:sz w:val="24"/>
          <w:szCs w:val="24"/>
        </w:rPr>
        <w:t>om</w:t>
      </w:r>
      <w:r w:rsidRPr="00AD62DC" w:rsidR="00A46B4F">
        <w:rPr>
          <w:rFonts w:ascii="Arial" w:hAnsi="Arial" w:cs="Arial"/>
          <w:sz w:val="24"/>
          <w:szCs w:val="24"/>
        </w:rPr>
        <w:t xml:space="preserve"> odgod</w:t>
      </w:r>
      <w:r w:rsidR="00A46B4F">
        <w:rPr>
          <w:rFonts w:ascii="Arial" w:hAnsi="Arial" w:cs="Arial"/>
          <w:sz w:val="24"/>
          <w:szCs w:val="24"/>
        </w:rPr>
        <w:t>iti</w:t>
      </w:r>
      <w:r w:rsidRPr="00AD62DC" w:rsidR="00A46B4F">
        <w:rPr>
          <w:rFonts w:ascii="Arial" w:hAnsi="Arial" w:cs="Arial"/>
          <w:sz w:val="24"/>
          <w:szCs w:val="24"/>
        </w:rPr>
        <w:t xml:space="preserve"> glavn</w:t>
      </w:r>
      <w:r w:rsidR="00A46B4F">
        <w:rPr>
          <w:rFonts w:ascii="Arial" w:hAnsi="Arial" w:cs="Arial"/>
          <w:sz w:val="24"/>
          <w:szCs w:val="24"/>
        </w:rPr>
        <w:t>u</w:t>
      </w:r>
      <w:r w:rsidRPr="00AD62DC" w:rsidR="00A46B4F">
        <w:rPr>
          <w:rFonts w:ascii="Arial" w:hAnsi="Arial" w:cs="Arial"/>
          <w:sz w:val="24"/>
          <w:szCs w:val="24"/>
        </w:rPr>
        <w:t xml:space="preserve"> rasprav</w:t>
      </w:r>
      <w:r w:rsidR="00A46B4F">
        <w:rPr>
          <w:rFonts w:ascii="Arial" w:hAnsi="Arial" w:cs="Arial"/>
          <w:sz w:val="24"/>
          <w:szCs w:val="24"/>
        </w:rPr>
        <w:t xml:space="preserve">u </w:t>
      </w:r>
      <w:r w:rsidR="003E3205">
        <w:rPr>
          <w:rFonts w:ascii="Arial" w:hAnsi="Arial" w:cs="Arial"/>
          <w:sz w:val="24"/>
          <w:szCs w:val="24"/>
        </w:rPr>
        <w:t>s obzirom je</w:t>
      </w:r>
      <w:r w:rsidR="00A46B4F">
        <w:rPr>
          <w:rFonts w:ascii="Arial" w:hAnsi="Arial" w:cs="Arial"/>
          <w:sz w:val="24"/>
          <w:szCs w:val="24"/>
        </w:rPr>
        <w:t xml:space="preserve"> okrivljeniku dostava poziva </w:t>
      </w:r>
      <w:r w:rsidR="002E6D91">
        <w:rPr>
          <w:rFonts w:ascii="Arial" w:hAnsi="Arial" w:cs="Arial"/>
          <w:sz w:val="24"/>
          <w:szCs w:val="24"/>
        </w:rPr>
        <w:t>za 27.11.2024. bila uredno iskazana.</w:t>
      </w:r>
    </w:p>
    <w:p w:rsidR="00856B15" w:rsidP="003E3205" w:rsidRDefault="003E3205" w14:paraId="3B511933" w14:textId="60BCF7B3">
      <w:pPr>
        <w:pStyle w:val="Bezproreda"/>
        <w:ind w:firstLine="708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6.1. </w:t>
      </w:r>
      <w:r w:rsidR="00853E05">
        <w:rPr>
          <w:rFonts w:ascii="Arial" w:hAnsi="Arial" w:eastAsia="Arial" w:cs="Arial"/>
          <w:sz w:val="24"/>
        </w:rPr>
        <w:t>Okrivljenik je punomoć za zastupanje braniteljici potpisao 27. studenoga 202</w:t>
      </w:r>
      <w:r>
        <w:rPr>
          <w:rFonts w:ascii="Arial" w:hAnsi="Arial" w:eastAsia="Arial" w:cs="Arial"/>
          <w:sz w:val="24"/>
        </w:rPr>
        <w:t>4</w:t>
      </w:r>
      <w:r w:rsidR="00853E05">
        <w:rPr>
          <w:rFonts w:ascii="Arial" w:hAnsi="Arial" w:eastAsia="Arial" w:cs="Arial"/>
          <w:sz w:val="24"/>
        </w:rPr>
        <w:t>.</w:t>
      </w:r>
      <w:r w:rsidR="00787231">
        <w:rPr>
          <w:rFonts w:ascii="Arial" w:hAnsi="Arial" w:eastAsia="Arial" w:cs="Arial"/>
          <w:sz w:val="24"/>
        </w:rPr>
        <w:t>,</w:t>
      </w:r>
      <w:r w:rsidR="00853E05">
        <w:rPr>
          <w:rFonts w:ascii="Arial" w:hAnsi="Arial" w:eastAsia="Arial" w:cs="Arial"/>
          <w:sz w:val="24"/>
        </w:rPr>
        <w:t xml:space="preserve"> a podnesak koji je naslovljen kao pisana obrana podnio</w:t>
      </w:r>
      <w:r w:rsidR="00255209">
        <w:rPr>
          <w:rFonts w:ascii="Arial" w:hAnsi="Arial" w:eastAsia="Arial" w:cs="Arial"/>
          <w:sz w:val="24"/>
        </w:rPr>
        <w:t xml:space="preserve"> je</w:t>
      </w:r>
      <w:r w:rsidR="00853E05">
        <w:rPr>
          <w:rFonts w:ascii="Arial" w:hAnsi="Arial" w:eastAsia="Arial" w:cs="Arial"/>
          <w:sz w:val="24"/>
        </w:rPr>
        <w:t xml:space="preserve"> </w:t>
      </w:r>
      <w:r w:rsidR="00787231">
        <w:rPr>
          <w:rFonts w:ascii="Arial" w:hAnsi="Arial" w:eastAsia="Arial" w:cs="Arial"/>
          <w:sz w:val="24"/>
        </w:rPr>
        <w:t>preporučenom pošiljkom</w:t>
      </w:r>
      <w:r w:rsidR="001E4DC7">
        <w:rPr>
          <w:rFonts w:ascii="Arial" w:hAnsi="Arial" w:eastAsia="Arial" w:cs="Arial"/>
          <w:sz w:val="24"/>
        </w:rPr>
        <w:t xml:space="preserve"> tek</w:t>
      </w:r>
      <w:r w:rsidR="00787231">
        <w:rPr>
          <w:rFonts w:ascii="Arial" w:hAnsi="Arial" w:eastAsia="Arial" w:cs="Arial"/>
          <w:sz w:val="24"/>
        </w:rPr>
        <w:t xml:space="preserve"> </w:t>
      </w:r>
      <w:r w:rsidR="00853E05">
        <w:rPr>
          <w:rFonts w:ascii="Arial" w:hAnsi="Arial" w:eastAsia="Arial" w:cs="Arial"/>
          <w:sz w:val="24"/>
        </w:rPr>
        <w:t>28. studenoga 202</w:t>
      </w:r>
      <w:r>
        <w:rPr>
          <w:rFonts w:ascii="Arial" w:hAnsi="Arial" w:eastAsia="Arial" w:cs="Arial"/>
          <w:sz w:val="24"/>
        </w:rPr>
        <w:t>4</w:t>
      </w:r>
      <w:r w:rsidR="00853E05">
        <w:rPr>
          <w:rFonts w:ascii="Arial" w:hAnsi="Arial" w:eastAsia="Arial" w:cs="Arial"/>
          <w:sz w:val="24"/>
        </w:rPr>
        <w:t xml:space="preserve">., dakle nakon što je </w:t>
      </w:r>
      <w:r w:rsidR="002E6D91">
        <w:rPr>
          <w:rFonts w:ascii="Arial" w:hAnsi="Arial" w:eastAsia="Arial" w:cs="Arial"/>
          <w:sz w:val="24"/>
        </w:rPr>
        <w:t xml:space="preserve">održana </w:t>
      </w:r>
      <w:r w:rsidR="00853E05">
        <w:rPr>
          <w:rFonts w:ascii="Arial" w:hAnsi="Arial" w:eastAsia="Arial" w:cs="Arial"/>
          <w:sz w:val="24"/>
        </w:rPr>
        <w:t xml:space="preserve">i zaključena glavna rasprava. Okrivljenik je imao dovoljno vremena kako bi osigurao da </w:t>
      </w:r>
      <w:r w:rsidR="00A17723">
        <w:rPr>
          <w:rFonts w:ascii="Arial" w:hAnsi="Arial" w:eastAsia="Arial" w:cs="Arial"/>
          <w:sz w:val="24"/>
        </w:rPr>
        <w:t xml:space="preserve">pravovremeno </w:t>
      </w:r>
      <w:r w:rsidR="00FD0CAE">
        <w:rPr>
          <w:rFonts w:ascii="Arial" w:hAnsi="Arial" w:eastAsia="Arial" w:cs="Arial"/>
          <w:sz w:val="24"/>
        </w:rPr>
        <w:t>do početka glavne rasprave 27.11.202</w:t>
      </w:r>
      <w:r>
        <w:rPr>
          <w:rFonts w:ascii="Arial" w:hAnsi="Arial" w:eastAsia="Arial" w:cs="Arial"/>
          <w:sz w:val="24"/>
        </w:rPr>
        <w:t>4</w:t>
      </w:r>
      <w:r w:rsidR="00A17723">
        <w:rPr>
          <w:rFonts w:ascii="Arial" w:hAnsi="Arial" w:eastAsia="Arial" w:cs="Arial"/>
          <w:sz w:val="24"/>
        </w:rPr>
        <w:t>. dostavi pisanu obranu, koja je napisana stručno uz prof</w:t>
      </w:r>
      <w:r w:rsidR="002E6D91">
        <w:rPr>
          <w:rFonts w:ascii="Arial" w:hAnsi="Arial" w:eastAsia="Arial" w:cs="Arial"/>
          <w:sz w:val="24"/>
        </w:rPr>
        <w:t xml:space="preserve">esionalnu pomoć braniteljice, pa su okrivljenik i </w:t>
      </w:r>
      <w:r w:rsidR="00A17723">
        <w:rPr>
          <w:rFonts w:ascii="Arial" w:hAnsi="Arial" w:eastAsia="Arial" w:cs="Arial"/>
          <w:sz w:val="24"/>
        </w:rPr>
        <w:t xml:space="preserve"> braniteljica</w:t>
      </w:r>
      <w:r w:rsidR="002E6D91">
        <w:rPr>
          <w:rFonts w:ascii="Arial" w:hAnsi="Arial" w:eastAsia="Arial" w:cs="Arial"/>
          <w:sz w:val="24"/>
        </w:rPr>
        <w:t xml:space="preserve"> morali </w:t>
      </w:r>
      <w:r w:rsidR="00FD0CAE">
        <w:rPr>
          <w:rFonts w:ascii="Arial" w:hAnsi="Arial" w:eastAsia="Arial" w:cs="Arial"/>
          <w:sz w:val="24"/>
        </w:rPr>
        <w:t>b</w:t>
      </w:r>
      <w:r w:rsidR="002E6D91">
        <w:rPr>
          <w:rFonts w:ascii="Arial" w:hAnsi="Arial" w:eastAsia="Arial" w:cs="Arial"/>
          <w:sz w:val="24"/>
        </w:rPr>
        <w:t>iti upoznati</w:t>
      </w:r>
      <w:r w:rsidR="00FD0CAE">
        <w:rPr>
          <w:rFonts w:ascii="Arial" w:hAnsi="Arial" w:eastAsia="Arial" w:cs="Arial"/>
          <w:sz w:val="24"/>
        </w:rPr>
        <w:t xml:space="preserve"> sa procesnim odredbama Prekršajnog zakona</w:t>
      </w:r>
      <w:r w:rsidR="002E6D91">
        <w:rPr>
          <w:rFonts w:ascii="Arial" w:hAnsi="Arial" w:eastAsia="Arial" w:cs="Arial"/>
          <w:sz w:val="24"/>
        </w:rPr>
        <w:t xml:space="preserve"> i na posljedice ukoliko obrana ne postupi po istome.</w:t>
      </w:r>
      <w:r w:rsidR="001E4DC7">
        <w:rPr>
          <w:rFonts w:ascii="Arial" w:hAnsi="Arial" w:eastAsia="Arial" w:cs="Arial"/>
          <w:sz w:val="24"/>
        </w:rPr>
        <w:t xml:space="preserve"> Zbog navedenog, </w:t>
      </w:r>
      <w:r w:rsidR="00255209">
        <w:rPr>
          <w:rFonts w:ascii="Arial" w:hAnsi="Arial" w:eastAsia="Arial" w:cs="Arial"/>
          <w:sz w:val="24"/>
        </w:rPr>
        <w:t xml:space="preserve">zahtjev </w:t>
      </w:r>
      <w:r w:rsidRPr="00255209" w:rsidR="00255209">
        <w:rPr>
          <w:rFonts w:ascii="Arial" w:hAnsi="Arial" w:eastAsia="Arial" w:cs="Arial"/>
          <w:sz w:val="24"/>
        </w:rPr>
        <w:t>okrivljenika na naknadu troška za sastav pisane obrane</w:t>
      </w:r>
      <w:r w:rsidRPr="00255209" w:rsidR="00255209">
        <w:rPr>
          <w:rFonts w:ascii="Arial" w:hAnsi="Arial" w:eastAsia="Arial" w:cs="Arial"/>
          <w:sz w:val="24"/>
        </w:rPr>
        <w:t xml:space="preserve"> je </w:t>
      </w:r>
      <w:proofErr w:type="spellStart"/>
      <w:r w:rsidRPr="00255209" w:rsidR="00255209">
        <w:rPr>
          <w:rFonts w:ascii="Arial" w:hAnsi="Arial" w:eastAsia="Arial" w:cs="Arial"/>
          <w:sz w:val="24"/>
        </w:rPr>
        <w:t>neutemeljem</w:t>
      </w:r>
      <w:proofErr w:type="spellEnd"/>
      <w:r w:rsidR="00255209">
        <w:rPr>
          <w:rFonts w:ascii="Arial" w:hAnsi="Arial" w:eastAsia="Arial" w:cs="Arial"/>
          <w:sz w:val="24"/>
        </w:rPr>
        <w:t xml:space="preserve"> jer je </w:t>
      </w:r>
      <w:r w:rsidR="00787231">
        <w:rPr>
          <w:rFonts w:ascii="Arial" w:hAnsi="Arial" w:eastAsia="Arial" w:cs="Arial"/>
          <w:sz w:val="24"/>
        </w:rPr>
        <w:t xml:space="preserve">podnesak okrivljenika </w:t>
      </w:r>
      <w:r w:rsidR="00255209">
        <w:rPr>
          <w:rFonts w:ascii="Arial" w:hAnsi="Arial" w:eastAsia="Arial" w:cs="Arial"/>
          <w:sz w:val="24"/>
        </w:rPr>
        <w:t xml:space="preserve">zaprimljen u sudu  </w:t>
      </w:r>
      <w:r w:rsidR="00787231">
        <w:rPr>
          <w:rFonts w:ascii="Arial" w:hAnsi="Arial" w:eastAsia="Arial" w:cs="Arial"/>
          <w:sz w:val="24"/>
        </w:rPr>
        <w:t>kada je presuda već bila donesena i objavljena</w:t>
      </w:r>
      <w:r>
        <w:rPr>
          <w:rFonts w:ascii="Arial" w:hAnsi="Arial" w:eastAsia="Arial" w:cs="Arial"/>
          <w:sz w:val="24"/>
        </w:rPr>
        <w:t xml:space="preserve"> i </w:t>
      </w:r>
      <w:r w:rsidR="00856B15">
        <w:rPr>
          <w:rFonts w:ascii="Arial" w:hAnsi="Arial" w:eastAsia="Arial" w:cs="Arial"/>
          <w:sz w:val="24"/>
        </w:rPr>
        <w:t>okrivljenik je</w:t>
      </w:r>
      <w:r>
        <w:rPr>
          <w:rFonts w:ascii="Arial" w:hAnsi="Arial" w:eastAsia="Arial" w:cs="Arial"/>
          <w:sz w:val="24"/>
        </w:rPr>
        <w:t xml:space="preserve"> jedino</w:t>
      </w:r>
      <w:r w:rsidR="0004778C">
        <w:rPr>
          <w:rFonts w:ascii="Arial" w:hAnsi="Arial" w:eastAsia="Arial" w:cs="Arial"/>
          <w:sz w:val="24"/>
        </w:rPr>
        <w:t xml:space="preserve"> mogao</w:t>
      </w:r>
      <w:r w:rsidR="00856B15">
        <w:rPr>
          <w:rFonts w:ascii="Arial" w:hAnsi="Arial" w:eastAsia="Arial" w:cs="Arial"/>
          <w:sz w:val="24"/>
        </w:rPr>
        <w:t xml:space="preserve"> uložiti žalbu na presudu, a koji trošak mu je priznat.  </w:t>
      </w:r>
      <w:r w:rsidRPr="00856B15" w:rsidR="00856B15">
        <w:rPr>
          <w:rFonts w:ascii="Arial" w:hAnsi="Arial" w:eastAsia="Arial" w:cs="Arial"/>
          <w:sz w:val="24"/>
        </w:rPr>
        <w:t>Dakle, niti okrivljenik, niti njegov</w:t>
      </w:r>
      <w:r w:rsidRPr="00856B15" w:rsidR="00856B15">
        <w:rPr>
          <w:rFonts w:ascii="Arial" w:hAnsi="Arial" w:eastAsia="Arial" w:cs="Arial"/>
          <w:sz w:val="24"/>
        </w:rPr>
        <w:t>a</w:t>
      </w:r>
      <w:r w:rsidRPr="00856B15" w:rsidR="00856B15">
        <w:rPr>
          <w:rFonts w:ascii="Arial" w:hAnsi="Arial" w:eastAsia="Arial" w:cs="Arial"/>
          <w:sz w:val="24"/>
        </w:rPr>
        <w:t xml:space="preserve"> branitelj</w:t>
      </w:r>
      <w:r w:rsidRPr="00856B15" w:rsidR="00856B15">
        <w:rPr>
          <w:rFonts w:ascii="Arial" w:hAnsi="Arial" w:eastAsia="Arial" w:cs="Arial"/>
          <w:sz w:val="24"/>
        </w:rPr>
        <w:t>ica</w:t>
      </w:r>
      <w:r w:rsidRPr="00856B15" w:rsidR="00856B15">
        <w:rPr>
          <w:rFonts w:ascii="Arial" w:hAnsi="Arial" w:eastAsia="Arial" w:cs="Arial"/>
          <w:sz w:val="24"/>
        </w:rPr>
        <w:t xml:space="preserve"> nisu unaprijed </w:t>
      </w:r>
      <w:r w:rsidRPr="00856B15" w:rsidR="00856B15">
        <w:rPr>
          <w:rFonts w:ascii="Arial" w:hAnsi="Arial" w:eastAsia="Arial" w:cs="Arial"/>
          <w:sz w:val="24"/>
        </w:rPr>
        <w:t xml:space="preserve">pravovremeno </w:t>
      </w:r>
      <w:r w:rsidRPr="00856B15" w:rsidR="00856B15">
        <w:rPr>
          <w:rFonts w:ascii="Arial" w:hAnsi="Arial" w:eastAsia="Arial" w:cs="Arial"/>
          <w:sz w:val="24"/>
        </w:rPr>
        <w:t>opravdali nedolazak okrivljenika</w:t>
      </w:r>
      <w:r w:rsidRPr="00856B15" w:rsidR="00856B15">
        <w:rPr>
          <w:rFonts w:ascii="Arial" w:hAnsi="Arial" w:eastAsia="Arial" w:cs="Arial"/>
          <w:sz w:val="24"/>
        </w:rPr>
        <w:t xml:space="preserve"> niti dostavili pisanu obranu do početka glavne rasprave 27.11.2024. </w:t>
      </w:r>
      <w:r w:rsidRPr="00856B15" w:rsidR="00856B15">
        <w:rPr>
          <w:rFonts w:ascii="Arial" w:hAnsi="Arial" w:eastAsia="Arial" w:cs="Arial"/>
          <w:sz w:val="24"/>
        </w:rPr>
        <w:t xml:space="preserve"> </w:t>
      </w:r>
      <w:r w:rsidRPr="00856B15" w:rsidR="00856B15">
        <w:rPr>
          <w:rFonts w:ascii="Arial" w:hAnsi="Arial" w:eastAsia="Arial" w:cs="Arial"/>
          <w:sz w:val="24"/>
        </w:rPr>
        <w:t xml:space="preserve">pa je trošak podneska od 27.11.2204. nastao krivnjom obrane okrivljenika i u </w:t>
      </w:r>
      <w:r w:rsidRPr="00856B15" w:rsidR="00856B15">
        <w:rPr>
          <w:rFonts w:ascii="Arial" w:hAnsi="Arial" w:eastAsia="Arial" w:cs="Arial"/>
          <w:sz w:val="24"/>
        </w:rPr>
        <w:t xml:space="preserve"> ovom slučaju  </w:t>
      </w:r>
      <w:r w:rsidRPr="00856B15" w:rsidR="00856B15">
        <w:rPr>
          <w:rFonts w:ascii="Arial" w:hAnsi="Arial" w:eastAsia="Arial" w:cs="Arial"/>
          <w:sz w:val="24"/>
        </w:rPr>
        <w:t xml:space="preserve">okrivljenik </w:t>
      </w:r>
      <w:r w:rsidRPr="00856B15" w:rsidR="00856B15">
        <w:rPr>
          <w:rFonts w:ascii="Arial" w:hAnsi="Arial" w:eastAsia="Arial" w:cs="Arial"/>
          <w:sz w:val="24"/>
        </w:rPr>
        <w:t>ne može od suda tražiti naknad</w:t>
      </w:r>
      <w:r w:rsidRPr="00856B15" w:rsidR="00856B15">
        <w:rPr>
          <w:rFonts w:ascii="Arial" w:hAnsi="Arial" w:eastAsia="Arial" w:cs="Arial"/>
          <w:sz w:val="24"/>
        </w:rPr>
        <w:t>u troška koji je sam prouzročio.</w:t>
      </w:r>
    </w:p>
    <w:p w:rsidRPr="00DC5C16" w:rsidR="005B1D95" w:rsidP="00DC5C16" w:rsidRDefault="00DC5C16" w14:paraId="51A75350" w14:textId="599F953A">
      <w:pPr>
        <w:pStyle w:val="Bezproreda"/>
        <w:ind w:firstLine="708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7</w:t>
      </w:r>
      <w:r w:rsidRPr="00DC5C16" w:rsidR="007C267E">
        <w:rPr>
          <w:rFonts w:ascii="Arial" w:hAnsi="Arial" w:eastAsia="Arial" w:cs="Arial"/>
          <w:sz w:val="24"/>
        </w:rPr>
        <w:t>.</w:t>
      </w:r>
      <w:r w:rsidRPr="00DC5C16">
        <w:rPr>
          <w:rFonts w:ascii="Arial" w:hAnsi="Arial" w:eastAsia="Arial" w:cs="Arial"/>
          <w:sz w:val="24"/>
        </w:rPr>
        <w:t xml:space="preserve"> </w:t>
      </w:r>
      <w:r w:rsidRPr="00DC5C16" w:rsidR="005B1D95">
        <w:rPr>
          <w:rFonts w:ascii="Arial" w:hAnsi="Arial" w:eastAsia="Arial" w:cs="Arial"/>
          <w:sz w:val="24"/>
        </w:rPr>
        <w:t>Slijedom navedenog, ok</w:t>
      </w:r>
      <w:r w:rsidR="00A4611F">
        <w:rPr>
          <w:rFonts w:ascii="Arial" w:hAnsi="Arial" w:eastAsia="Arial" w:cs="Arial"/>
          <w:sz w:val="24"/>
        </w:rPr>
        <w:t>rivljeniku</w:t>
      </w:r>
      <w:r w:rsidRPr="00DC5C16" w:rsidR="005B1D95">
        <w:rPr>
          <w:rFonts w:ascii="Arial" w:hAnsi="Arial" w:eastAsia="Arial" w:cs="Arial"/>
          <w:sz w:val="24"/>
        </w:rPr>
        <w:t xml:space="preserve"> na i</w:t>
      </w:r>
      <w:r w:rsidR="00A4611F">
        <w:rPr>
          <w:rFonts w:ascii="Arial" w:hAnsi="Arial" w:eastAsia="Arial" w:cs="Arial"/>
          <w:sz w:val="24"/>
        </w:rPr>
        <w:t>me n</w:t>
      </w:r>
      <w:r w:rsidR="00D6121A">
        <w:rPr>
          <w:rFonts w:ascii="Arial" w:hAnsi="Arial" w:eastAsia="Arial" w:cs="Arial"/>
          <w:sz w:val="24"/>
        </w:rPr>
        <w:t>agrade i nužnih izdataka njegove</w:t>
      </w:r>
      <w:r w:rsidR="00A4611F">
        <w:rPr>
          <w:rFonts w:ascii="Arial" w:hAnsi="Arial" w:eastAsia="Arial" w:cs="Arial"/>
          <w:sz w:val="24"/>
        </w:rPr>
        <w:t xml:space="preserve"> </w:t>
      </w:r>
      <w:r w:rsidR="00D6121A">
        <w:rPr>
          <w:rFonts w:ascii="Arial" w:hAnsi="Arial" w:eastAsia="Arial" w:cs="Arial"/>
          <w:sz w:val="24"/>
        </w:rPr>
        <w:t xml:space="preserve">braniteljice </w:t>
      </w:r>
      <w:proofErr w:type="spellStart"/>
      <w:r w:rsidR="00D6121A">
        <w:rPr>
          <w:rFonts w:ascii="Arial" w:hAnsi="Arial" w:eastAsia="Arial" w:cs="Arial"/>
          <w:sz w:val="24"/>
        </w:rPr>
        <w:t>Maruške</w:t>
      </w:r>
      <w:proofErr w:type="spellEnd"/>
      <w:r w:rsidR="00D6121A">
        <w:rPr>
          <w:rFonts w:ascii="Arial" w:hAnsi="Arial" w:eastAsia="Arial" w:cs="Arial"/>
          <w:sz w:val="24"/>
        </w:rPr>
        <w:t xml:space="preserve"> Ujević </w:t>
      </w:r>
      <w:r w:rsidRPr="00DC5C16" w:rsidR="005B1D95">
        <w:rPr>
          <w:rFonts w:ascii="Arial" w:hAnsi="Arial" w:eastAsia="Arial" w:cs="Arial"/>
          <w:sz w:val="24"/>
        </w:rPr>
        <w:t xml:space="preserve">valja isplatiti iznos od </w:t>
      </w:r>
      <w:r w:rsidR="00D6121A">
        <w:rPr>
          <w:rFonts w:ascii="Arial" w:hAnsi="Arial" w:eastAsia="Arial" w:cs="Arial"/>
          <w:sz w:val="24"/>
        </w:rPr>
        <w:t>375</w:t>
      </w:r>
      <w:r w:rsidRPr="00DC5C16" w:rsidR="005B1D95">
        <w:rPr>
          <w:rFonts w:ascii="Arial" w:hAnsi="Arial" w:eastAsia="Arial" w:cs="Arial"/>
          <w:sz w:val="24"/>
        </w:rPr>
        <w:t>,00 eura.</w:t>
      </w:r>
    </w:p>
    <w:p w:rsidRPr="00583883" w:rsidR="00A4611F" w:rsidP="00A4611F" w:rsidRDefault="00A4611F" w14:paraId="1371B208" w14:textId="18CDA23D">
      <w:pPr>
        <w:pStyle w:val="Bezproreda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</w:r>
      <w:r w:rsidRPr="00255209">
        <w:rPr>
          <w:rFonts w:ascii="Arial" w:hAnsi="Arial" w:eastAsia="Arial" w:cs="Arial"/>
          <w:sz w:val="24"/>
        </w:rPr>
        <w:t>8</w:t>
      </w:r>
      <w:r w:rsidRPr="00583883">
        <w:rPr>
          <w:rFonts w:ascii="Arial" w:hAnsi="Arial" w:eastAsia="Arial" w:cs="Arial"/>
          <w:sz w:val="24"/>
        </w:rPr>
        <w:t xml:space="preserve">. Navedeni iznos će po pravomoćnosti rješenja </w:t>
      </w:r>
      <w:r>
        <w:rPr>
          <w:rFonts w:ascii="Arial" w:hAnsi="Arial" w:eastAsia="Arial" w:cs="Arial"/>
          <w:sz w:val="24"/>
        </w:rPr>
        <w:t>okrivljeniku</w:t>
      </w:r>
      <w:r w:rsidRPr="00583883">
        <w:rPr>
          <w:rFonts w:ascii="Arial" w:hAnsi="Arial" w:eastAsia="Arial" w:cs="Arial"/>
          <w:sz w:val="24"/>
        </w:rPr>
        <w:t xml:space="preserve">  biti isplaćen iz proračunskih sredstava.</w:t>
      </w:r>
    </w:p>
    <w:p w:rsidR="00A4611F" w:rsidP="00A4611F" w:rsidRDefault="00A4611F" w14:paraId="162CD182" w14:textId="77777777">
      <w:pPr>
        <w:pStyle w:val="Bezproreda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</w:t>
      </w:r>
      <w:r>
        <w:rPr>
          <w:rFonts w:ascii="Arial" w:hAnsi="Arial" w:eastAsia="Arial" w:cs="Arial"/>
          <w:sz w:val="24"/>
        </w:rPr>
        <w:tab/>
        <w:t>9</w:t>
      </w:r>
      <w:r w:rsidRPr="00583883">
        <w:rPr>
          <w:rFonts w:ascii="Arial" w:hAnsi="Arial" w:eastAsia="Arial" w:cs="Arial"/>
          <w:sz w:val="24"/>
        </w:rPr>
        <w:t>. Slijedom navedenog, odlučeno je kao u izreci ovog rješenja.</w:t>
      </w:r>
    </w:p>
    <w:p w:rsidRPr="00583883" w:rsidR="00A4611F" w:rsidP="00A4611F" w:rsidRDefault="00A4611F" w14:paraId="0BC78658" w14:textId="185BD5FC">
      <w:pPr>
        <w:pStyle w:val="Bezproreda"/>
        <w:rPr>
          <w:rFonts w:ascii="Arial" w:hAnsi="Arial" w:eastAsia="Arial" w:cs="Arial"/>
          <w:sz w:val="24"/>
        </w:rPr>
      </w:pPr>
      <w:r w:rsidRPr="00583883">
        <w:rPr>
          <w:rFonts w:ascii="Arial" w:hAnsi="Arial" w:eastAsia="Arial" w:cs="Arial"/>
          <w:sz w:val="24"/>
        </w:rPr>
        <w:tab/>
      </w:r>
    </w:p>
    <w:p w:rsidR="001E1CE6" w:rsidRDefault="001E1CE6" w14:paraId="7294B6B5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bookmarkStart w:name="_GoBack" w:id="0"/>
      <w:bookmarkEnd w:id="0"/>
    </w:p>
    <w:p w:rsidR="001E1CE6" w:rsidRDefault="007C267E" w14:paraId="4E32230E" w14:textId="5F56C29C">
      <w:pPr>
        <w:spacing w:after="0" w:line="240" w:lineRule="auto"/>
        <w:jc w:val="center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U Zagrebu </w:t>
      </w:r>
      <w:r w:rsidR="00D6121A">
        <w:rPr>
          <w:rFonts w:ascii="Arial" w:hAnsi="Arial" w:eastAsia="Arial" w:cs="Arial"/>
          <w:sz w:val="24"/>
        </w:rPr>
        <w:t>9. siječnja</w:t>
      </w:r>
      <w:r>
        <w:rPr>
          <w:rFonts w:ascii="Arial" w:hAnsi="Arial" w:eastAsia="Arial" w:cs="Arial"/>
          <w:sz w:val="24"/>
        </w:rPr>
        <w:t xml:space="preserve"> 202</w:t>
      </w:r>
      <w:r w:rsidR="00D6121A">
        <w:rPr>
          <w:rFonts w:ascii="Arial" w:hAnsi="Arial" w:eastAsia="Arial" w:cs="Arial"/>
          <w:sz w:val="24"/>
        </w:rPr>
        <w:t>6</w:t>
      </w:r>
      <w:r>
        <w:rPr>
          <w:rFonts w:ascii="Arial" w:hAnsi="Arial" w:eastAsia="Arial" w:cs="Arial"/>
          <w:sz w:val="24"/>
        </w:rPr>
        <w:t>.</w:t>
      </w:r>
    </w:p>
    <w:p w:rsidR="001E1CE6" w:rsidRDefault="001E1CE6" w14:paraId="7477C01A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1E1CE6" w:rsidRDefault="001E1CE6" w14:paraId="3111947E" w14:textId="77777777">
      <w:pPr>
        <w:spacing w:after="0" w:line="240" w:lineRule="auto"/>
        <w:ind w:left="5664" w:firstLine="708"/>
        <w:jc w:val="both"/>
        <w:rPr>
          <w:rFonts w:ascii="Arial" w:hAnsi="Arial" w:eastAsia="Arial" w:cs="Arial"/>
          <w:sz w:val="24"/>
        </w:rPr>
      </w:pPr>
    </w:p>
    <w:p w:rsidR="001E1CE6" w:rsidRDefault="007C267E" w14:paraId="0A7A60BF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     Zapisničarka                                                                                   Sutkinja</w:t>
      </w:r>
    </w:p>
    <w:p w:rsidR="001E1CE6" w:rsidRDefault="007C267E" w14:paraId="13DE30FE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    Gordana Nikšić</w:t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</w:r>
      <w:r>
        <w:rPr>
          <w:rFonts w:ascii="Arial" w:hAnsi="Arial" w:eastAsia="Arial" w:cs="Arial"/>
          <w:sz w:val="24"/>
        </w:rPr>
        <w:tab/>
        <w:t>Ljiljana Pirić</w:t>
      </w:r>
    </w:p>
    <w:p w:rsidR="001E1CE6" w:rsidRDefault="001E1CE6" w14:paraId="4E0A3D31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1E1CE6" w:rsidRDefault="001E1CE6" w14:paraId="79DA4E20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1E1CE6" w:rsidRDefault="007C267E" w14:paraId="46F40CD9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  <w:t xml:space="preserve">POUKA O PRAVNOM LIJEKU: </w:t>
      </w:r>
    </w:p>
    <w:p w:rsidR="001E1CE6" w:rsidRDefault="007C267E" w14:paraId="1B9DB7FA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ab/>
        <w:t>Protiv ovog rješenja nezadovoljna stranka ima pravo žalbe u roku od tri dana po primitku rješenja. Žalba se podnosi Visokom prekršajnom sudu, putem Općinskog prekršajnog suda u Zagrebu, u dva istovjetna primjerka, bez naplate takse.</w:t>
      </w:r>
    </w:p>
    <w:p w:rsidR="001E1CE6" w:rsidRDefault="001E1CE6" w14:paraId="0CA7AED1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1E1CE6" w:rsidRDefault="001E1CE6" w14:paraId="17EA35DC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p w:rsidR="00D6121A" w:rsidP="00D6121A" w:rsidRDefault="007C267E" w14:paraId="069B0118" w14:textId="77777777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>Dostavna naredba:</w:t>
      </w:r>
    </w:p>
    <w:p w:rsidR="00D6121A" w:rsidP="00D6121A" w:rsidRDefault="00D6121A" w14:paraId="19255046" w14:textId="3D5766A9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1. </w:t>
      </w:r>
      <w:r w:rsidRPr="00D6121A">
        <w:rPr>
          <w:rFonts w:ascii="Arial" w:hAnsi="Arial" w:eastAsia="Arial" w:cs="Arial"/>
          <w:sz w:val="24"/>
        </w:rPr>
        <w:t>okrivljeniku: Marijan Janković, Rijeka, Braće Bačić 21</w:t>
      </w:r>
    </w:p>
    <w:p w:rsidRPr="00D6121A" w:rsidR="00D6121A" w:rsidP="00D6121A" w:rsidRDefault="00D6121A" w14:paraId="28C1D0FD" w14:textId="3650E397">
      <w:pPr>
        <w:spacing w:after="0" w:line="240" w:lineRule="auto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2. </w:t>
      </w:r>
      <w:r w:rsidRPr="00D6121A">
        <w:rPr>
          <w:rFonts w:ascii="Arial" w:hAnsi="Arial" w:eastAsia="Arial" w:cs="Arial"/>
          <w:sz w:val="24"/>
        </w:rPr>
        <w:t xml:space="preserve">braniteljici: </w:t>
      </w:r>
      <w:proofErr w:type="spellStart"/>
      <w:r w:rsidRPr="00D6121A">
        <w:rPr>
          <w:rFonts w:ascii="Arial" w:hAnsi="Arial" w:eastAsia="Arial" w:cs="Arial"/>
          <w:sz w:val="24"/>
        </w:rPr>
        <w:t>Maruška</w:t>
      </w:r>
      <w:proofErr w:type="spellEnd"/>
      <w:r w:rsidRPr="00D6121A">
        <w:rPr>
          <w:rFonts w:ascii="Arial" w:hAnsi="Arial" w:eastAsia="Arial" w:cs="Arial"/>
          <w:sz w:val="24"/>
        </w:rPr>
        <w:t xml:space="preserve"> Ujević, </w:t>
      </w:r>
      <w:proofErr w:type="spellStart"/>
      <w:r w:rsidRPr="00D6121A">
        <w:rPr>
          <w:rFonts w:ascii="Arial" w:hAnsi="Arial" w:eastAsia="Arial" w:cs="Arial"/>
          <w:sz w:val="24"/>
        </w:rPr>
        <w:t>Preradovićeva</w:t>
      </w:r>
      <w:proofErr w:type="spellEnd"/>
      <w:r w:rsidRPr="00D6121A">
        <w:rPr>
          <w:rFonts w:ascii="Arial" w:hAnsi="Arial" w:eastAsia="Arial" w:cs="Arial"/>
          <w:sz w:val="24"/>
        </w:rPr>
        <w:t xml:space="preserve"> 29 </w:t>
      </w:r>
    </w:p>
    <w:p w:rsidRPr="005B1D95" w:rsidR="001E1CE6" w:rsidP="005B1D95" w:rsidRDefault="007C267E" w14:paraId="4256FDA2" w14:textId="48D205BE">
      <w:pPr>
        <w:pStyle w:val="Bezproreda"/>
        <w:rPr>
          <w:rFonts w:ascii="Arial" w:hAnsi="Arial" w:eastAsia="Arial" w:cs="Arial"/>
          <w:sz w:val="24"/>
        </w:rPr>
      </w:pPr>
      <w:r w:rsidRPr="005B1D95">
        <w:rPr>
          <w:rFonts w:ascii="Arial" w:hAnsi="Arial" w:eastAsia="Arial" w:cs="Arial"/>
          <w:sz w:val="24"/>
        </w:rPr>
        <w:t>3. računovodstvo, po pravomoćnosti</w:t>
      </w:r>
    </w:p>
    <w:p w:rsidRPr="005B1D95" w:rsidR="001E1CE6" w:rsidP="005B1D95" w:rsidRDefault="007C267E" w14:paraId="1E4D0007" w14:textId="77777777">
      <w:pPr>
        <w:pStyle w:val="Bezproreda"/>
        <w:rPr>
          <w:rFonts w:ascii="Arial" w:hAnsi="Arial" w:eastAsia="Arial" w:cs="Arial"/>
          <w:sz w:val="24"/>
        </w:rPr>
      </w:pPr>
      <w:r w:rsidRPr="005B1D95">
        <w:rPr>
          <w:rFonts w:ascii="Arial" w:hAnsi="Arial" w:eastAsia="Arial" w:cs="Arial"/>
          <w:sz w:val="24"/>
        </w:rPr>
        <w:t>4. pismohrana</w:t>
      </w:r>
    </w:p>
    <w:p w:rsidRPr="005B1D95" w:rsidR="001E1CE6" w:rsidP="005B1D95" w:rsidRDefault="001E1CE6" w14:paraId="0B06CDA9" w14:textId="77777777">
      <w:pPr>
        <w:pStyle w:val="Bezproreda"/>
        <w:rPr>
          <w:rFonts w:ascii="Arial" w:hAnsi="Arial" w:eastAsia="Arial" w:cs="Arial"/>
          <w:sz w:val="24"/>
        </w:rPr>
      </w:pPr>
    </w:p>
    <w:p w:rsidR="001E1CE6" w:rsidRDefault="001E1CE6" w14:paraId="1F0C79F4" w14:textId="77777777">
      <w:pPr>
        <w:spacing w:after="0" w:line="240" w:lineRule="auto"/>
        <w:jc w:val="both"/>
        <w:rPr>
          <w:rFonts w:ascii="Arial" w:hAnsi="Arial" w:eastAsia="Arial" w:cs="Arial"/>
          <w:sz w:val="24"/>
        </w:rPr>
      </w:pPr>
    </w:p>
    <w:sectPr w:rsidR="001E1CE6" w:rsidSect="007C267E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267E" w:rsidP="007C267E" w:rsidRDefault="007C267E" w14:paraId="3E161EED" w14:textId="77777777">
      <w:pPr>
        <w:spacing w:after="0" w:line="240" w:lineRule="auto"/>
      </w:pPr>
      <w:r>
        <w:separator/>
      </w:r>
    </w:p>
  </w:endnote>
  <w:endnote w:type="continuationSeparator" w:id="0">
    <w:p w:rsidR="007C267E" w:rsidP="007C267E" w:rsidRDefault="007C267E" w14:paraId="1BB2E6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267E" w:rsidP="007C267E" w:rsidRDefault="007C267E" w14:paraId="099232F1" w14:textId="77777777">
      <w:pPr>
        <w:spacing w:after="0" w:line="240" w:lineRule="auto"/>
      </w:pPr>
      <w:r>
        <w:separator/>
      </w:r>
    </w:p>
  </w:footnote>
  <w:footnote w:type="continuationSeparator" w:id="0">
    <w:p w:rsidR="007C267E" w:rsidP="007C267E" w:rsidRDefault="007C267E" w14:paraId="7AD974D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5139806"/>
      <w:docPartObj>
        <w:docPartGallery w:val="Page Numbers (Top of Page)"/>
        <w:docPartUnique/>
      </w:docPartObj>
    </w:sdtPr>
    <w:sdtEndPr/>
    <w:sdtContent>
      <w:p w:rsidR="007C267E" w:rsidRDefault="007C267E" w14:paraId="49BBA220" w14:textId="77777777">
        <w:pPr>
          <w:pStyle w:val="Zaglavlje"/>
          <w:jc w:val="center"/>
        </w:pPr>
      </w:p>
      <w:p w:rsidR="007C267E" w:rsidRDefault="007C267E" w14:paraId="3E478575" w14:textId="351841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B15">
          <w:rPr>
            <w:noProof/>
          </w:rPr>
          <w:t>3</w:t>
        </w:r>
        <w:r>
          <w:fldChar w:fldCharType="end"/>
        </w:r>
      </w:p>
    </w:sdtContent>
  </w:sdt>
  <w:p w:rsidR="007C267E" w:rsidP="007C267E" w:rsidRDefault="007C267E" w14:paraId="58D7BF8E" w14:textId="11B4E8F1">
    <w:pPr>
      <w:spacing w:after="0" w:line="240" w:lineRule="auto"/>
      <w:jc w:val="right"/>
      <w:rPr>
        <w:rFonts w:ascii="Arial" w:hAnsi="Arial" w:eastAsia="Arial" w:cs="Arial"/>
        <w:sz w:val="24"/>
      </w:rPr>
    </w:pPr>
    <w:r>
      <w:rPr>
        <w:rFonts w:ascii="Arial" w:hAnsi="Arial" w:eastAsia="Arial" w:cs="Arial"/>
        <w:sz w:val="24"/>
      </w:rPr>
      <w:t>Poslovni broj: Pp-</w:t>
    </w:r>
    <w:r w:rsidR="00982C7A">
      <w:rPr>
        <w:rFonts w:ascii="Arial" w:hAnsi="Arial" w:eastAsia="Arial" w:cs="Arial"/>
        <w:sz w:val="24"/>
      </w:rPr>
      <w:t>10814/2025</w:t>
    </w:r>
    <w:r w:rsidRPr="00A4611F" w:rsidR="00982C7A">
      <w:rPr>
        <w:rFonts w:ascii="Arial" w:hAnsi="Arial" w:eastAsia="Arial" w:cs="Arial"/>
        <w:sz w:val="24"/>
      </w:rPr>
      <w:t>-</w:t>
    </w:r>
    <w:r w:rsidR="00982C7A">
      <w:rPr>
        <w:rFonts w:ascii="Arial" w:hAnsi="Arial" w:eastAsia="Arial" w:cs="Arial"/>
        <w:sz w:val="24"/>
      </w:rPr>
      <w:t>4</w:t>
    </w:r>
  </w:p>
  <w:p w:rsidR="007C267E" w:rsidP="007C267E" w:rsidRDefault="007C267E" w14:paraId="67DC938F" w14:textId="77777777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84846"/>
    <w:multiLevelType w:val="hybridMultilevel"/>
    <w:tmpl w:val="62ACD804"/>
    <w:lvl w:ilvl="0" w:tplc="9F4EE70A">
      <w:start w:val="1"/>
      <w:numFmt w:val="upperRoman"/>
      <w:lvlText w:val="%1."/>
      <w:lvlJc w:val="left"/>
      <w:pPr>
        <w:ind w:left="1428" w:hanging="720"/>
      </w:pPr>
      <w:rPr>
        <w:rFonts w:ascii="Arial" w:hAnsi="Arial" w:eastAsia="Arial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DD2C64"/>
    <w:multiLevelType w:val="hybridMultilevel"/>
    <w:tmpl w:val="5BB476D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326A69"/>
    <w:multiLevelType w:val="hybridMultilevel"/>
    <w:tmpl w:val="FA58C1BC"/>
    <w:lvl w:ilvl="0" w:tplc="FFFFFFFF">
      <w:start w:val="1"/>
      <w:numFmt w:val="upperRoman"/>
      <w:lvlText w:val="%1."/>
      <w:lvlJc w:val="left"/>
      <w:pPr>
        <w:ind w:left="1428" w:hanging="720"/>
      </w:pPr>
      <w:rPr>
        <w:rFonts w:ascii="Arial" w:hAnsi="Arial" w:eastAsia="Arial" w:cs="Arial"/>
      </w:rPr>
    </w:lvl>
    <w:lvl w:ilvl="1" w:tplc="FFFFFFFF" w:tentative="true">
      <w:start w:val="1"/>
      <w:numFmt w:val="lowerLetter"/>
      <w:lvlText w:val="%2."/>
      <w:lvlJc w:val="left"/>
      <w:pPr>
        <w:ind w:left="1788" w:hanging="360"/>
      </w:pPr>
    </w:lvl>
    <w:lvl w:ilvl="2" w:tplc="FFFFFFFF" w:tentative="true">
      <w:start w:val="1"/>
      <w:numFmt w:val="lowerRoman"/>
      <w:lvlText w:val="%3."/>
      <w:lvlJc w:val="right"/>
      <w:pPr>
        <w:ind w:left="2508" w:hanging="180"/>
      </w:pPr>
    </w:lvl>
    <w:lvl w:ilvl="3" w:tplc="FFFFFFFF" w:tentative="true">
      <w:start w:val="1"/>
      <w:numFmt w:val="decimal"/>
      <w:lvlText w:val="%4."/>
      <w:lvlJc w:val="left"/>
      <w:pPr>
        <w:ind w:left="3228" w:hanging="360"/>
      </w:pPr>
    </w:lvl>
    <w:lvl w:ilvl="4" w:tplc="FFFFFFFF" w:tentative="true">
      <w:start w:val="1"/>
      <w:numFmt w:val="lowerLetter"/>
      <w:lvlText w:val="%5."/>
      <w:lvlJc w:val="left"/>
      <w:pPr>
        <w:ind w:left="3948" w:hanging="360"/>
      </w:pPr>
    </w:lvl>
    <w:lvl w:ilvl="5" w:tplc="FFFFFFFF" w:tentative="true">
      <w:start w:val="1"/>
      <w:numFmt w:val="lowerRoman"/>
      <w:lvlText w:val="%6."/>
      <w:lvlJc w:val="right"/>
      <w:pPr>
        <w:ind w:left="4668" w:hanging="180"/>
      </w:pPr>
    </w:lvl>
    <w:lvl w:ilvl="6" w:tplc="FFFFFFFF" w:tentative="true">
      <w:start w:val="1"/>
      <w:numFmt w:val="decimal"/>
      <w:lvlText w:val="%7."/>
      <w:lvlJc w:val="left"/>
      <w:pPr>
        <w:ind w:left="5388" w:hanging="360"/>
      </w:pPr>
    </w:lvl>
    <w:lvl w:ilvl="7" w:tplc="FFFFFFFF" w:tentative="true">
      <w:start w:val="1"/>
      <w:numFmt w:val="lowerLetter"/>
      <w:lvlText w:val="%8."/>
      <w:lvlJc w:val="left"/>
      <w:pPr>
        <w:ind w:left="6108" w:hanging="360"/>
      </w:pPr>
    </w:lvl>
    <w:lvl w:ilvl="8" w:tplc="FFFFFFFF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E6"/>
    <w:rsid w:val="0004778C"/>
    <w:rsid w:val="00054903"/>
    <w:rsid w:val="001E1CE6"/>
    <w:rsid w:val="001E4DC7"/>
    <w:rsid w:val="00255209"/>
    <w:rsid w:val="002E6D91"/>
    <w:rsid w:val="003E3205"/>
    <w:rsid w:val="005119AB"/>
    <w:rsid w:val="005B1D95"/>
    <w:rsid w:val="005F6627"/>
    <w:rsid w:val="00654C05"/>
    <w:rsid w:val="00787231"/>
    <w:rsid w:val="007C267E"/>
    <w:rsid w:val="00853E05"/>
    <w:rsid w:val="00856B15"/>
    <w:rsid w:val="00982C7A"/>
    <w:rsid w:val="009B548D"/>
    <w:rsid w:val="00A17723"/>
    <w:rsid w:val="00A4611F"/>
    <w:rsid w:val="00A46B4F"/>
    <w:rsid w:val="00D6121A"/>
    <w:rsid w:val="00D723BC"/>
    <w:rsid w:val="00DB2834"/>
    <w:rsid w:val="00DC5C16"/>
    <w:rsid w:val="00F26C73"/>
    <w:rsid w:val="00F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4:docId w14:val="5BAE3739"/>
  <w15:docId w15:val="{441138A3-ACE7-4045-A515-4C79DA77112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C267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C267E"/>
  </w:style>
  <w:style w:type="paragraph" w:styleId="Podnoje">
    <w:name w:val="footer"/>
    <w:basedOn w:val="Normal"/>
    <w:link w:val="PodnojeChar"/>
    <w:uiPriority w:val="99"/>
    <w:unhideWhenUsed/>
    <w:rsid w:val="007C267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C267E"/>
  </w:style>
  <w:style w:type="paragraph" w:styleId="Odlomakpopisa">
    <w:name w:val="List Paragraph"/>
    <w:basedOn w:val="Normal"/>
    <w:uiPriority w:val="34"/>
    <w:qFormat/>
    <w:rsid w:val="005119AB"/>
    <w:pPr>
      <w:ind w:left="720"/>
      <w:contextualSpacing/>
    </w:pPr>
  </w:style>
  <w:style w:type="paragraph" w:styleId="Bezproreda">
    <w:name w:val="No Spacing"/>
    <w:uiPriority w:val="1"/>
    <w:qFormat/>
    <w:rsid w:val="005B1D95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DC5C16"/>
    <w:rPr>
      <w:color w:val="0563C1" w:themeColor="hyperlink"/>
      <w:u w:val="single"/>
    </w:rPr>
  </w:style>
  <w:style w:type="character" w:styleId="Nerijeenospominjanje1" w:customStyle="true">
    <w:name w:val="Neriješeno spominjanje1"/>
    <w:basedOn w:val="Zadanifontodlomka"/>
    <w:uiPriority w:val="99"/>
    <w:semiHidden/>
    <w:unhideWhenUsed/>
    <w:rsid w:val="00DC5C16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6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6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6D7316B-A3D0-4403-8FD1-CB5AC94F5F0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876</properties:Words>
  <properties:Characters>4996</properties:Characters>
  <properties:Lines>41</properties:Lines>
  <properties:Paragraphs>11</properties:Paragraphs>
  <properties:TotalTime>128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2026-01-09T10:40:00Z</dcterms:created>
  <dc:creator>ljpiric</dc:creator>
  <cp:lastModifiedBy>Ljiljana Pirić</cp:lastModifiedBy>
  <cp:lastPrinted>2026-01-12T07:15:00Z</cp:lastPrinted>
  <dcterms:modified xmlns:xsi="http://www.w3.org/2001/XMLSchema-instance" xsi:type="dcterms:W3CDTF">2026-01-12T07:17:00Z</dcterms:modified>
  <cp:revision>6</cp:revision>
</cp:coreProperties>
</file>